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F6" w:rsidRDefault="00810BF6" w:rsidP="000D1C37">
      <w:pPr>
        <w:pStyle w:val="Nadpis1"/>
        <w:spacing w:before="0" w:line="360" w:lineRule="auto"/>
        <w:rPr>
          <w:rFonts w:eastAsia="Times New Roman"/>
        </w:rPr>
      </w:pPr>
    </w:p>
    <w:p w:rsidR="00F75259" w:rsidRDefault="000D09C4" w:rsidP="00F75259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ZÁPIS</w:t>
      </w:r>
    </w:p>
    <w:p w:rsidR="009C395C" w:rsidRPr="00F75259" w:rsidRDefault="000D09C4" w:rsidP="00F75259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 jednání Pracovní skupiny</w:t>
      </w:r>
      <w:r w:rsidR="009C395C">
        <w:rPr>
          <w:rFonts w:ascii="Times New Roman" w:eastAsia="Times New Roman" w:hAnsi="Times New Roman" w:cs="Times New Roman"/>
          <w:b/>
          <w:sz w:val="44"/>
        </w:rPr>
        <w:t xml:space="preserve"> </w:t>
      </w:r>
      <w:r w:rsidR="009C395C">
        <w:rPr>
          <w:rFonts w:ascii="Times New Roman" w:hAnsi="Times New Roman" w:cs="Times New Roman"/>
          <w:b/>
          <w:sz w:val="44"/>
          <w:szCs w:val="44"/>
        </w:rPr>
        <w:t xml:space="preserve">pro rodinu, děti </w:t>
      </w:r>
    </w:p>
    <w:p w:rsidR="00F75259" w:rsidRDefault="009C395C" w:rsidP="00F75259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a mládež </w:t>
      </w:r>
    </w:p>
    <w:p w:rsidR="000D1C37" w:rsidRPr="00F75259" w:rsidRDefault="000D09C4" w:rsidP="00F75259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sz w:val="24"/>
        </w:rPr>
        <w:t xml:space="preserve">v rámci projektu: </w:t>
      </w:r>
    </w:p>
    <w:p w:rsidR="000D09C4" w:rsidRDefault="000D09C4" w:rsidP="000D1C37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„Aktualizace procesu komunitního plánování sociálních služeb v ORP Šternberk“</w:t>
      </w:r>
    </w:p>
    <w:p w:rsidR="000D09C4" w:rsidRDefault="000D09C4" w:rsidP="000D1C37">
      <w:pPr>
        <w:tabs>
          <w:tab w:val="left" w:pos="3645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D09C4" w:rsidRDefault="000D09C4" w:rsidP="000D1C37">
      <w:pPr>
        <w:tabs>
          <w:tab w:val="left" w:pos="3645"/>
        </w:tabs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1C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dne </w:t>
      </w:r>
      <w:r w:rsidR="00F34CB3">
        <w:rPr>
          <w:rFonts w:ascii="Times New Roman" w:eastAsia="Times New Roman" w:hAnsi="Times New Roman" w:cs="Times New Roman"/>
          <w:b/>
          <w:sz w:val="24"/>
        </w:rPr>
        <w:t>25.</w:t>
      </w:r>
      <w:r w:rsidR="006D152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06238">
        <w:rPr>
          <w:rFonts w:ascii="Times New Roman" w:eastAsia="Times New Roman" w:hAnsi="Times New Roman" w:cs="Times New Roman"/>
          <w:b/>
          <w:sz w:val="24"/>
        </w:rPr>
        <w:t xml:space="preserve">září </w:t>
      </w:r>
      <w:r w:rsidR="00F34CB3">
        <w:rPr>
          <w:rFonts w:ascii="Times New Roman" w:eastAsia="Times New Roman" w:hAnsi="Times New Roman" w:cs="Times New Roman"/>
          <w:b/>
          <w:sz w:val="24"/>
        </w:rPr>
        <w:t>2018</w:t>
      </w:r>
      <w:r>
        <w:rPr>
          <w:rFonts w:ascii="Times New Roman" w:eastAsia="Times New Roman" w:hAnsi="Times New Roman" w:cs="Times New Roman"/>
          <w:b/>
          <w:sz w:val="24"/>
        </w:rPr>
        <w:t xml:space="preserve"> -</w:t>
      </w:r>
    </w:p>
    <w:p w:rsidR="000D09C4" w:rsidRDefault="000D09C4" w:rsidP="000D1C37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1C37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Program:</w:t>
      </w:r>
    </w:p>
    <w:p w:rsidR="00F34CB3" w:rsidRPr="00C81F52" w:rsidRDefault="00F34CB3" w:rsidP="000D1C37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5B1421">
        <w:rPr>
          <w:rFonts w:ascii="Times New Roman" w:hAnsi="Times New Roman"/>
          <w:b/>
          <w:color w:val="000000"/>
          <w:sz w:val="24"/>
          <w:szCs w:val="24"/>
        </w:rPr>
        <w:t>SWOT analýza</w:t>
      </w:r>
    </w:p>
    <w:p w:rsidR="005B1421" w:rsidRDefault="00F34CB3" w:rsidP="000D1C37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r w:rsidR="005B1421">
        <w:rPr>
          <w:rFonts w:ascii="Times New Roman" w:hAnsi="Times New Roman"/>
          <w:b/>
          <w:color w:val="000000"/>
          <w:sz w:val="24"/>
          <w:szCs w:val="24"/>
        </w:rPr>
        <w:t>Analýza sociální situace</w:t>
      </w:r>
    </w:p>
    <w:p w:rsidR="005B1421" w:rsidRDefault="005B1421" w:rsidP="000D1C37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 Katalog poskytovatelů</w:t>
      </w:r>
    </w:p>
    <w:p w:rsidR="00F34CB3" w:rsidRDefault="005B1421" w:rsidP="000D1C37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F34CB3">
        <w:rPr>
          <w:rFonts w:ascii="Times New Roman" w:hAnsi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Seminář pro účastníky KPSS</w:t>
      </w:r>
    </w:p>
    <w:p w:rsidR="000D09C4" w:rsidRPr="00F34CB3" w:rsidRDefault="000D09C4" w:rsidP="000D1C37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1)</w:t>
      </w:r>
    </w:p>
    <w:p w:rsidR="00EA0FAA" w:rsidRPr="00F72936" w:rsidRDefault="005B1421" w:rsidP="000D1C3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na místě představila souhrnnou SWOT analýzu, která byly vytvořena z jednotlivých SWOT analýz vytvořených v rámci jednání pracovních skupin. PS se seznámila s obsahem SWOT analýz zbylých dvou pracovních skupin. </w:t>
      </w:r>
    </w:p>
    <w:p w:rsidR="00EA0FAA" w:rsidRDefault="00EA0FAA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128F4" w:rsidRDefault="00E128F4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2)</w:t>
      </w:r>
    </w:p>
    <w:p w:rsidR="005B1421" w:rsidRPr="005B1421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B1421">
        <w:rPr>
          <w:rFonts w:ascii="Times New Roman" w:eastAsia="Times New Roman" w:hAnsi="Times New Roman" w:cs="Times New Roman"/>
          <w:sz w:val="24"/>
        </w:rPr>
        <w:t xml:space="preserve">Pracovní skupina byla seznámena s vypracovanými částmi Analýzy sociální situace. </w:t>
      </w:r>
      <w:proofErr w:type="spellStart"/>
      <w:r w:rsidRPr="005B1421">
        <w:rPr>
          <w:rFonts w:ascii="Times New Roman" w:eastAsia="Times New Roman" w:hAnsi="Times New Roman" w:cs="Times New Roman"/>
          <w:sz w:val="24"/>
        </w:rPr>
        <w:t>Koord</w:t>
      </w:r>
      <w:r>
        <w:rPr>
          <w:rFonts w:ascii="Times New Roman" w:eastAsia="Times New Roman" w:hAnsi="Times New Roman" w:cs="Times New Roman"/>
          <w:sz w:val="24"/>
        </w:rPr>
        <w:t>I</w:t>
      </w:r>
      <w:r w:rsidRPr="005B1421">
        <w:rPr>
          <w:rFonts w:ascii="Times New Roman" w:eastAsia="Times New Roman" w:hAnsi="Times New Roman" w:cs="Times New Roman"/>
          <w:sz w:val="24"/>
        </w:rPr>
        <w:t>nátorka</w:t>
      </w:r>
      <w:proofErr w:type="spellEnd"/>
      <w:r w:rsidRPr="005B1421">
        <w:rPr>
          <w:rFonts w:ascii="Times New Roman" w:eastAsia="Times New Roman" w:hAnsi="Times New Roman" w:cs="Times New Roman"/>
          <w:sz w:val="24"/>
        </w:rPr>
        <w:t xml:space="preserve"> projektu poděkovala za spolupráci při tvorbě analýzy poskytovatelů, analýzy zdrojů a analýzy potřeb uživatelů, na které participovaly i pracovní skupiny prostřednictvím vyplnění dotazníku. </w:t>
      </w:r>
    </w:p>
    <w:p w:rsidR="005B1421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B1421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B1421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B1421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Ad 3)</w:t>
      </w:r>
    </w:p>
    <w:p w:rsidR="005B1421" w:rsidRPr="005B1421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B1421">
        <w:rPr>
          <w:rFonts w:ascii="Times New Roman" w:eastAsia="Times New Roman" w:hAnsi="Times New Roman" w:cs="Times New Roman"/>
          <w:sz w:val="24"/>
        </w:rPr>
        <w:t xml:space="preserve">Přítomní byli seznámeni s postupem práce na katalogu poskytovatelů. Pracovní skupina probírala vnější podobu katalogu a jeho distribuci. </w:t>
      </w:r>
    </w:p>
    <w:p w:rsidR="005B1421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B1421" w:rsidRPr="004A7DB2" w:rsidRDefault="005B1421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Ad 4)</w:t>
      </w:r>
    </w:p>
    <w:p w:rsidR="00810BF6" w:rsidRPr="00EA0FAA" w:rsidRDefault="00EA0FAA" w:rsidP="000D1C3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Termín dalšího vzdělávacího semináře, který se uskuteční v rámci projektu je naplánován na 23. října 2018</w:t>
      </w:r>
      <w:r w:rsidR="00006238">
        <w:rPr>
          <w:rFonts w:ascii="Times New Roman" w:hAnsi="Times New Roman"/>
          <w:sz w:val="24"/>
          <w:szCs w:val="24"/>
        </w:rPr>
        <w:t xml:space="preserve"> v 10.00 v MKZ Šternberk, </w:t>
      </w:r>
      <w:r w:rsidR="00006238" w:rsidRPr="00006238">
        <w:rPr>
          <w:rStyle w:val="lrzxr"/>
          <w:rFonts w:ascii="Times New Roman" w:hAnsi="Times New Roman" w:cs="Times New Roman"/>
          <w:color w:val="222222"/>
          <w:sz w:val="24"/>
          <w:szCs w:val="24"/>
        </w:rPr>
        <w:t>Masarykova 307/20</w:t>
      </w:r>
      <w:r w:rsidR="002264CD">
        <w:rPr>
          <w:rStyle w:val="lrzxr"/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006238">
        <w:rPr>
          <w:rStyle w:val="lrzxr"/>
          <w:rFonts w:ascii="Times New Roman" w:hAnsi="Times New Roman" w:cs="Times New Roman"/>
          <w:color w:val="22222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ématem semináře je: „Zapojení veřejnosti do komunitního plánování sociálních služeb.“</w:t>
      </w:r>
    </w:p>
    <w:p w:rsidR="00EA0FAA" w:rsidRDefault="00EA0FAA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EA0FAA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Termín dalšího jednání Pracovní skupiny pro děti, rodinu a mládež je naplánován </w:t>
      </w:r>
      <w:r>
        <w:rPr>
          <w:rFonts w:ascii="Times New Roman" w:eastAsia="Times New Roman" w:hAnsi="Times New Roman" w:cs="Times New Roman"/>
          <w:sz w:val="24"/>
        </w:rPr>
        <w:br/>
        <w:t xml:space="preserve">na 15. listopadu </w:t>
      </w:r>
      <w:r w:rsidR="000D09C4" w:rsidRPr="004A7DB2">
        <w:rPr>
          <w:rFonts w:ascii="Times New Roman" w:eastAsia="Times New Roman" w:hAnsi="Times New Roman" w:cs="Times New Roman"/>
          <w:sz w:val="24"/>
        </w:rPr>
        <w:t>v </w:t>
      </w:r>
      <w:r w:rsidR="009C395C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3</w:t>
      </w:r>
      <w:r w:rsidR="000D09C4" w:rsidRPr="004A7DB2">
        <w:rPr>
          <w:rFonts w:ascii="Times New Roman" w:eastAsia="Times New Roman" w:hAnsi="Times New Roman" w:cs="Times New Roman"/>
          <w:sz w:val="24"/>
        </w:rPr>
        <w:t xml:space="preserve">.00 hodin. </w:t>
      </w:r>
    </w:p>
    <w:p w:rsidR="000D09C4" w:rsidRPr="004A7DB2" w:rsidRDefault="000D09C4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64A1A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Zapsal: Ing. Alois Černoch, vedoucí PS</w:t>
      </w: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-165100</wp:posOffset>
            </wp:positionH>
            <wp:positionV relativeFrom="paragraph">
              <wp:posOffset>255270</wp:posOffset>
            </wp:positionV>
            <wp:extent cx="2279650" cy="3040380"/>
            <wp:effectExtent l="0" t="0" r="6350" b="7620"/>
            <wp:wrapTight wrapText="bothSides">
              <wp:wrapPolygon edited="0">
                <wp:start x="0" y="0"/>
                <wp:lineTo x="0" y="21519"/>
                <wp:lineTo x="21480" y="21519"/>
                <wp:lineTo x="2148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415F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C2415F" w:rsidP="000D1C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-171450</wp:posOffset>
            </wp:positionH>
            <wp:positionV relativeFrom="paragraph">
              <wp:posOffset>2415540</wp:posOffset>
            </wp:positionV>
            <wp:extent cx="5118100" cy="3838575"/>
            <wp:effectExtent l="0" t="0" r="6350" b="9525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D09C4" w:rsidSect="004A7DB2">
      <w:headerReference w:type="default" r:id="rId9"/>
      <w:footerReference w:type="default" r:id="rId10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839" w:rsidRDefault="00452839" w:rsidP="00151B5D">
      <w:pPr>
        <w:spacing w:after="0" w:line="240" w:lineRule="auto"/>
      </w:pPr>
      <w:r>
        <w:separator/>
      </w:r>
    </w:p>
  </w:endnote>
  <w:endnote w:type="continuationSeparator" w:id="0">
    <w:p w:rsidR="00452839" w:rsidRDefault="00452839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839" w:rsidRDefault="00452839" w:rsidP="00151B5D">
      <w:pPr>
        <w:spacing w:after="0" w:line="240" w:lineRule="auto"/>
      </w:pPr>
      <w:r>
        <w:separator/>
      </w:r>
    </w:p>
  </w:footnote>
  <w:footnote w:type="continuationSeparator" w:id="0">
    <w:p w:rsidR="00452839" w:rsidRDefault="00452839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0D1C3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3526155</wp:posOffset>
          </wp:positionH>
          <wp:positionV relativeFrom="paragraph">
            <wp:posOffset>4445</wp:posOffset>
          </wp:positionV>
          <wp:extent cx="438150" cy="487153"/>
          <wp:effectExtent l="0" t="0" r="0" b="825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50" cy="487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4636770</wp:posOffset>
          </wp:positionH>
          <wp:positionV relativeFrom="paragraph">
            <wp:posOffset>202644</wp:posOffset>
          </wp:positionV>
          <wp:extent cx="1490133" cy="279400"/>
          <wp:effectExtent l="0" t="0" r="0" b="635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0133" cy="27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1529">
      <w:rPr>
        <w:noProof/>
      </w:rPr>
      <w:drawing>
        <wp:inline distT="0" distB="0" distL="0" distR="0">
          <wp:extent cx="2885627" cy="598136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1179" cy="63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15"/>
  </w:num>
  <w:num w:numId="8">
    <w:abstractNumId w:val="13"/>
  </w:num>
  <w:num w:numId="9">
    <w:abstractNumId w:val="6"/>
  </w:num>
  <w:num w:numId="10">
    <w:abstractNumId w:val="8"/>
  </w:num>
  <w:num w:numId="11">
    <w:abstractNumId w:val="17"/>
  </w:num>
  <w:num w:numId="12">
    <w:abstractNumId w:val="4"/>
  </w:num>
  <w:num w:numId="13">
    <w:abstractNumId w:val="22"/>
  </w:num>
  <w:num w:numId="14">
    <w:abstractNumId w:val="3"/>
  </w:num>
  <w:num w:numId="15">
    <w:abstractNumId w:val="18"/>
  </w:num>
  <w:num w:numId="16">
    <w:abstractNumId w:val="16"/>
  </w:num>
  <w:num w:numId="17">
    <w:abstractNumId w:val="20"/>
  </w:num>
  <w:num w:numId="18">
    <w:abstractNumId w:val="0"/>
  </w:num>
  <w:num w:numId="19">
    <w:abstractNumId w:val="2"/>
  </w:num>
  <w:num w:numId="20">
    <w:abstractNumId w:val="9"/>
  </w:num>
  <w:num w:numId="21">
    <w:abstractNumId w:val="21"/>
  </w:num>
  <w:num w:numId="22">
    <w:abstractNumId w:val="19"/>
  </w:num>
  <w:num w:numId="2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06238"/>
    <w:rsid w:val="00064A1A"/>
    <w:rsid w:val="00075F03"/>
    <w:rsid w:val="000D09C4"/>
    <w:rsid w:val="000D1C37"/>
    <w:rsid w:val="000D48B0"/>
    <w:rsid w:val="000D64D8"/>
    <w:rsid w:val="000F0D43"/>
    <w:rsid w:val="00112E6C"/>
    <w:rsid w:val="00151B5D"/>
    <w:rsid w:val="00160005"/>
    <w:rsid w:val="0018212D"/>
    <w:rsid w:val="001B6C6A"/>
    <w:rsid w:val="001E7E76"/>
    <w:rsid w:val="00203B38"/>
    <w:rsid w:val="00211445"/>
    <w:rsid w:val="00220C51"/>
    <w:rsid w:val="002264CD"/>
    <w:rsid w:val="0025746D"/>
    <w:rsid w:val="00267887"/>
    <w:rsid w:val="00276E06"/>
    <w:rsid w:val="00286224"/>
    <w:rsid w:val="002C3D43"/>
    <w:rsid w:val="002D09DA"/>
    <w:rsid w:val="00300F4F"/>
    <w:rsid w:val="003044AE"/>
    <w:rsid w:val="003107EA"/>
    <w:rsid w:val="0031196E"/>
    <w:rsid w:val="00340E08"/>
    <w:rsid w:val="00341BB2"/>
    <w:rsid w:val="003B28B6"/>
    <w:rsid w:val="003B6C96"/>
    <w:rsid w:val="003C1F63"/>
    <w:rsid w:val="003E5747"/>
    <w:rsid w:val="003E5D02"/>
    <w:rsid w:val="003F6279"/>
    <w:rsid w:val="00401E60"/>
    <w:rsid w:val="0040647A"/>
    <w:rsid w:val="00452839"/>
    <w:rsid w:val="004823AC"/>
    <w:rsid w:val="004823B7"/>
    <w:rsid w:val="0049189E"/>
    <w:rsid w:val="004A7DB2"/>
    <w:rsid w:val="004B52F3"/>
    <w:rsid w:val="004D35E1"/>
    <w:rsid w:val="004E03BE"/>
    <w:rsid w:val="004E684C"/>
    <w:rsid w:val="004F6D51"/>
    <w:rsid w:val="00543047"/>
    <w:rsid w:val="00556B41"/>
    <w:rsid w:val="00586489"/>
    <w:rsid w:val="005B1421"/>
    <w:rsid w:val="005B645B"/>
    <w:rsid w:val="005D74D3"/>
    <w:rsid w:val="005E10C9"/>
    <w:rsid w:val="005F1254"/>
    <w:rsid w:val="00607596"/>
    <w:rsid w:val="00616593"/>
    <w:rsid w:val="00625E6E"/>
    <w:rsid w:val="0064391B"/>
    <w:rsid w:val="00676709"/>
    <w:rsid w:val="006D1529"/>
    <w:rsid w:val="006F4092"/>
    <w:rsid w:val="006F795D"/>
    <w:rsid w:val="00704FD5"/>
    <w:rsid w:val="007077D2"/>
    <w:rsid w:val="0070793B"/>
    <w:rsid w:val="007155D4"/>
    <w:rsid w:val="007336D1"/>
    <w:rsid w:val="00761DB4"/>
    <w:rsid w:val="0076772D"/>
    <w:rsid w:val="007710C2"/>
    <w:rsid w:val="00795B58"/>
    <w:rsid w:val="007C3182"/>
    <w:rsid w:val="007C7823"/>
    <w:rsid w:val="007D0796"/>
    <w:rsid w:val="007F1611"/>
    <w:rsid w:val="007F38C5"/>
    <w:rsid w:val="007F4E02"/>
    <w:rsid w:val="00810BF6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C395C"/>
    <w:rsid w:val="009C514F"/>
    <w:rsid w:val="009F3E02"/>
    <w:rsid w:val="00A335E7"/>
    <w:rsid w:val="00A53CAC"/>
    <w:rsid w:val="00A758A3"/>
    <w:rsid w:val="00A84068"/>
    <w:rsid w:val="00A914EF"/>
    <w:rsid w:val="00AA5A1B"/>
    <w:rsid w:val="00AA5A9F"/>
    <w:rsid w:val="00AD651D"/>
    <w:rsid w:val="00AE1011"/>
    <w:rsid w:val="00AF5662"/>
    <w:rsid w:val="00B20829"/>
    <w:rsid w:val="00B31D4D"/>
    <w:rsid w:val="00B4133E"/>
    <w:rsid w:val="00B87E15"/>
    <w:rsid w:val="00BA51A0"/>
    <w:rsid w:val="00BC2CDC"/>
    <w:rsid w:val="00BD2579"/>
    <w:rsid w:val="00C06FE9"/>
    <w:rsid w:val="00C209D2"/>
    <w:rsid w:val="00C2415F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45BE0"/>
    <w:rsid w:val="00D517E6"/>
    <w:rsid w:val="00D56662"/>
    <w:rsid w:val="00D713FE"/>
    <w:rsid w:val="00DB0645"/>
    <w:rsid w:val="00E128F4"/>
    <w:rsid w:val="00E13A63"/>
    <w:rsid w:val="00E27735"/>
    <w:rsid w:val="00E32AC6"/>
    <w:rsid w:val="00EA0FAA"/>
    <w:rsid w:val="00EA18CD"/>
    <w:rsid w:val="00EA29A2"/>
    <w:rsid w:val="00EA5399"/>
    <w:rsid w:val="00EC4441"/>
    <w:rsid w:val="00EE0177"/>
    <w:rsid w:val="00EE11E8"/>
    <w:rsid w:val="00F146C9"/>
    <w:rsid w:val="00F17B74"/>
    <w:rsid w:val="00F34CB3"/>
    <w:rsid w:val="00F75259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7C586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D15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rzxr">
    <w:name w:val="lrzxr"/>
    <w:basedOn w:val="Standardnpsmoodstavce"/>
    <w:rsid w:val="00006238"/>
  </w:style>
  <w:style w:type="character" w:customStyle="1" w:styleId="Nadpis1Char">
    <w:name w:val="Nadpis 1 Char"/>
    <w:basedOn w:val="Standardnpsmoodstavce"/>
    <w:link w:val="Nadpis1"/>
    <w:uiPriority w:val="9"/>
    <w:rsid w:val="006D15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Surmová</cp:lastModifiedBy>
  <cp:revision>4</cp:revision>
  <dcterms:created xsi:type="dcterms:W3CDTF">2018-10-23T11:18:00Z</dcterms:created>
  <dcterms:modified xsi:type="dcterms:W3CDTF">2018-10-23T11:25:00Z</dcterms:modified>
</cp:coreProperties>
</file>