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BF6" w:rsidRDefault="00810BF6" w:rsidP="00810BF6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b/>
          <w:sz w:val="44"/>
        </w:rPr>
      </w:pPr>
    </w:p>
    <w:p w:rsidR="00810BF6" w:rsidRDefault="000D09C4" w:rsidP="00810BF6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sz w:val="44"/>
        </w:rPr>
        <w:t>ZÁPIS</w:t>
      </w:r>
    </w:p>
    <w:p w:rsidR="009C395C" w:rsidRDefault="000D09C4" w:rsidP="009C395C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eastAsia="Times New Roman" w:hAnsi="Times New Roman" w:cs="Times New Roman"/>
          <w:b/>
          <w:sz w:val="44"/>
        </w:rPr>
        <w:t>z jednání Pracovní skupiny</w:t>
      </w:r>
      <w:r w:rsidR="009C395C">
        <w:rPr>
          <w:rFonts w:ascii="Times New Roman" w:eastAsia="Times New Roman" w:hAnsi="Times New Roman" w:cs="Times New Roman"/>
          <w:b/>
          <w:sz w:val="44"/>
        </w:rPr>
        <w:t xml:space="preserve"> </w:t>
      </w:r>
      <w:r w:rsidR="009C395C">
        <w:rPr>
          <w:rFonts w:ascii="Times New Roman" w:hAnsi="Times New Roman" w:cs="Times New Roman"/>
          <w:b/>
          <w:sz w:val="44"/>
          <w:szCs w:val="44"/>
        </w:rPr>
        <w:t xml:space="preserve">pro rodinu, děti </w:t>
      </w:r>
    </w:p>
    <w:p w:rsidR="000D09C4" w:rsidRDefault="009C395C" w:rsidP="009C395C">
      <w:pPr>
        <w:tabs>
          <w:tab w:val="left" w:pos="36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a mládež </w:t>
      </w:r>
    </w:p>
    <w:p w:rsidR="000D09C4" w:rsidRDefault="000D09C4" w:rsidP="000D09C4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v rámci projektu: „Aktualizace procesu komunitního plánování sociálních služeb</w:t>
      </w:r>
      <w:r>
        <w:rPr>
          <w:rFonts w:ascii="Times New Roman" w:eastAsia="Times New Roman" w:hAnsi="Times New Roman" w:cs="Times New Roman"/>
          <w:sz w:val="24"/>
        </w:rPr>
        <w:br/>
        <w:t xml:space="preserve"> v ORP Šternberk“</w:t>
      </w:r>
    </w:p>
    <w:p w:rsidR="000D09C4" w:rsidRDefault="000D09C4" w:rsidP="000D09C4">
      <w:pPr>
        <w:tabs>
          <w:tab w:val="left" w:pos="3645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D09C4" w:rsidRDefault="000D09C4" w:rsidP="000D09C4">
      <w:pPr>
        <w:tabs>
          <w:tab w:val="left" w:pos="3645"/>
        </w:tabs>
        <w:spacing w:after="0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- dne </w:t>
      </w:r>
      <w:r w:rsidR="00E27735">
        <w:rPr>
          <w:rFonts w:ascii="Times New Roman" w:eastAsia="Times New Roman" w:hAnsi="Times New Roman" w:cs="Times New Roman"/>
          <w:b/>
          <w:sz w:val="24"/>
        </w:rPr>
        <w:t>26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 w:rsidR="00E27735">
        <w:rPr>
          <w:rFonts w:ascii="Times New Roman" w:eastAsia="Times New Roman" w:hAnsi="Times New Roman" w:cs="Times New Roman"/>
          <w:b/>
          <w:sz w:val="24"/>
        </w:rPr>
        <w:t>června</w:t>
      </w:r>
      <w:r>
        <w:rPr>
          <w:rFonts w:ascii="Times New Roman" w:eastAsia="Times New Roman" w:hAnsi="Times New Roman" w:cs="Times New Roman"/>
          <w:b/>
          <w:sz w:val="24"/>
        </w:rPr>
        <w:t xml:space="preserve"> 2018 -</w:t>
      </w:r>
    </w:p>
    <w:p w:rsidR="000D09C4" w:rsidRDefault="000D09C4" w:rsidP="000D09C4">
      <w:pPr>
        <w:spacing w:after="120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09C4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Program:</w:t>
      </w:r>
    </w:p>
    <w:p w:rsidR="000D09C4" w:rsidRPr="004A7DB2" w:rsidRDefault="004B52F3" w:rsidP="00E128F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 xml:space="preserve">Analýzy ke komunitnímu plánování </w:t>
      </w:r>
      <w:r w:rsidR="0049189E" w:rsidRPr="004A7DB2">
        <w:rPr>
          <w:rFonts w:ascii="Times New Roman" w:eastAsia="Times New Roman" w:hAnsi="Times New Roman" w:cs="Times New Roman"/>
          <w:b/>
          <w:sz w:val="24"/>
        </w:rPr>
        <w:t>s</w:t>
      </w:r>
      <w:r w:rsidRPr="004A7DB2">
        <w:rPr>
          <w:rFonts w:ascii="Times New Roman" w:eastAsia="Times New Roman" w:hAnsi="Times New Roman" w:cs="Times New Roman"/>
          <w:b/>
          <w:sz w:val="24"/>
        </w:rPr>
        <w:t>ociálních služeb</w:t>
      </w:r>
    </w:p>
    <w:p w:rsidR="00E128F4" w:rsidRPr="004A7DB2" w:rsidRDefault="00E128F4" w:rsidP="000D09C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Katalog poskytovatelů sociálních služeb</w:t>
      </w:r>
    </w:p>
    <w:p w:rsidR="00E128F4" w:rsidRPr="004A7DB2" w:rsidRDefault="003E5747" w:rsidP="000D09C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A</w:t>
      </w:r>
      <w:r w:rsidR="000D09C4" w:rsidRPr="004A7DB2">
        <w:rPr>
          <w:rFonts w:ascii="Times New Roman" w:eastAsia="Times New Roman" w:hAnsi="Times New Roman" w:cs="Times New Roman"/>
          <w:b/>
          <w:sz w:val="24"/>
        </w:rPr>
        <w:t xml:space="preserve">kce </w:t>
      </w:r>
      <w:r w:rsidRPr="004A7DB2">
        <w:rPr>
          <w:rFonts w:ascii="Times New Roman" w:eastAsia="Times New Roman" w:hAnsi="Times New Roman" w:cs="Times New Roman"/>
          <w:b/>
          <w:sz w:val="24"/>
        </w:rPr>
        <w:t>uskutečněné v rámci p</w:t>
      </w:r>
      <w:r w:rsidR="000D09C4" w:rsidRPr="004A7DB2">
        <w:rPr>
          <w:rFonts w:ascii="Times New Roman" w:eastAsia="Times New Roman" w:hAnsi="Times New Roman" w:cs="Times New Roman"/>
          <w:b/>
          <w:sz w:val="24"/>
        </w:rPr>
        <w:t>rojektu</w:t>
      </w:r>
    </w:p>
    <w:p w:rsidR="00E128F4" w:rsidRPr="004A7DB2" w:rsidRDefault="002C3D43" w:rsidP="000D09C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Neregistrované služby</w:t>
      </w:r>
    </w:p>
    <w:p w:rsidR="000D09C4" w:rsidRPr="004A7DB2" w:rsidRDefault="000D09C4" w:rsidP="000D09C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Termín dalšího jednání PS</w:t>
      </w:r>
    </w:p>
    <w:p w:rsidR="000D09C4" w:rsidRPr="004A7DB2" w:rsidRDefault="000D09C4" w:rsidP="000D09C4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Ad 1)</w:t>
      </w:r>
    </w:p>
    <w:p w:rsidR="000D09C4" w:rsidRPr="004A7DB2" w:rsidRDefault="0049189E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sz w:val="24"/>
        </w:rPr>
        <w:t xml:space="preserve">Sociologem byla zaslána sociodemografická analýza, která bude rozeslána členům k připomínkování. Obsahuje demografické údaje ORP Šternberk (věková struktura, rozloha apod.). V současné době se pracuje na analýze uživatelů, probíhá sběr dat, která budou následně vyhodnocována. Po vyhodnocení analýzy uživatelů bude následovat práce na analýze </w:t>
      </w:r>
      <w:r w:rsidR="00E128F4" w:rsidRPr="004A7DB2">
        <w:rPr>
          <w:rFonts w:ascii="Times New Roman" w:eastAsia="Times New Roman" w:hAnsi="Times New Roman" w:cs="Times New Roman"/>
          <w:sz w:val="24"/>
        </w:rPr>
        <w:t>poskytovatelů</w:t>
      </w:r>
      <w:r w:rsidR="004A7DB2">
        <w:rPr>
          <w:rFonts w:ascii="Times New Roman" w:eastAsia="Times New Roman" w:hAnsi="Times New Roman" w:cs="Times New Roman"/>
          <w:sz w:val="24"/>
        </w:rPr>
        <w:t xml:space="preserve"> sociálních služeb</w:t>
      </w:r>
      <w:r w:rsidR="00E128F4" w:rsidRPr="004A7DB2">
        <w:rPr>
          <w:rFonts w:ascii="Times New Roman" w:eastAsia="Times New Roman" w:hAnsi="Times New Roman" w:cs="Times New Roman"/>
          <w:sz w:val="24"/>
        </w:rPr>
        <w:t xml:space="preserve">. 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E128F4" w:rsidRPr="004A7DB2" w:rsidRDefault="00E128F4" w:rsidP="00E128F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Ad 2)</w:t>
      </w:r>
    </w:p>
    <w:p w:rsidR="00E128F4" w:rsidRPr="004A7DB2" w:rsidRDefault="00E128F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A7DB2">
        <w:rPr>
          <w:rFonts w:ascii="Times New Roman" w:eastAsia="Times New Roman" w:hAnsi="Times New Roman" w:cs="Times New Roman"/>
          <w:sz w:val="24"/>
        </w:rPr>
        <w:t>Dílčí aktivitou projektu je zpracování katalogu poskytovatelů sociálních služeb. K vydání katalogu se uskuteční společné setkání</w:t>
      </w:r>
      <w:r w:rsidR="00160005" w:rsidRPr="004A7DB2">
        <w:rPr>
          <w:rFonts w:ascii="Times New Roman" w:eastAsia="Times New Roman" w:hAnsi="Times New Roman" w:cs="Times New Roman"/>
          <w:sz w:val="24"/>
        </w:rPr>
        <w:t>, na kterém bude dohodnuta struktura katalogu</w:t>
      </w:r>
      <w:r w:rsidR="004A7DB2">
        <w:rPr>
          <w:rFonts w:ascii="Times New Roman" w:eastAsia="Times New Roman" w:hAnsi="Times New Roman" w:cs="Times New Roman"/>
          <w:sz w:val="24"/>
        </w:rPr>
        <w:t xml:space="preserve"> a</w:t>
      </w:r>
      <w:r w:rsidR="00160005" w:rsidRPr="004A7DB2">
        <w:rPr>
          <w:rFonts w:ascii="Times New Roman" w:eastAsia="Times New Roman" w:hAnsi="Times New Roman" w:cs="Times New Roman"/>
          <w:sz w:val="24"/>
        </w:rPr>
        <w:t xml:space="preserve"> jaké informace bude obsahovat</w:t>
      </w:r>
      <w:r w:rsidR="002C3D43" w:rsidRPr="004A7DB2">
        <w:rPr>
          <w:rFonts w:ascii="Times New Roman" w:eastAsia="Times New Roman" w:hAnsi="Times New Roman" w:cs="Times New Roman"/>
          <w:sz w:val="24"/>
        </w:rPr>
        <w:t xml:space="preserve"> (rozsah služeb, působnosti, cílové skupiny, věková kategorie apod.). Poskytovatelé obdrží speciálně naformátovaný formulář, do kterého budou vkládány informace a fotografie. </w:t>
      </w:r>
    </w:p>
    <w:p w:rsidR="00E128F4" w:rsidRPr="004A7DB2" w:rsidRDefault="00E128F4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 xml:space="preserve">Ad </w:t>
      </w:r>
      <w:r w:rsidR="00E128F4" w:rsidRPr="004A7DB2">
        <w:rPr>
          <w:rFonts w:ascii="Times New Roman" w:eastAsia="Times New Roman" w:hAnsi="Times New Roman" w:cs="Times New Roman"/>
          <w:b/>
          <w:sz w:val="24"/>
        </w:rPr>
        <w:t>3</w:t>
      </w:r>
      <w:r w:rsidRPr="004A7DB2">
        <w:rPr>
          <w:rFonts w:ascii="Times New Roman" w:eastAsia="Times New Roman" w:hAnsi="Times New Roman" w:cs="Times New Roman"/>
          <w:b/>
          <w:sz w:val="24"/>
        </w:rPr>
        <w:t>)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A7DB2">
        <w:rPr>
          <w:rFonts w:ascii="Times New Roman" w:eastAsia="Times New Roman" w:hAnsi="Times New Roman" w:cs="Times New Roman"/>
          <w:sz w:val="24"/>
        </w:rPr>
        <w:t xml:space="preserve">Dalším bodem programu bylo </w:t>
      </w:r>
      <w:r w:rsidR="003E5747" w:rsidRPr="004A7DB2">
        <w:rPr>
          <w:rFonts w:ascii="Times New Roman" w:eastAsia="Times New Roman" w:hAnsi="Times New Roman" w:cs="Times New Roman"/>
          <w:sz w:val="24"/>
        </w:rPr>
        <w:t>upřesnění</w:t>
      </w:r>
      <w:r w:rsidRPr="004A7DB2">
        <w:rPr>
          <w:rFonts w:ascii="Times New Roman" w:eastAsia="Times New Roman" w:hAnsi="Times New Roman" w:cs="Times New Roman"/>
          <w:sz w:val="24"/>
        </w:rPr>
        <w:t xml:space="preserve"> </w:t>
      </w:r>
      <w:r w:rsidR="003E5747" w:rsidRPr="004A7DB2">
        <w:rPr>
          <w:rFonts w:ascii="Times New Roman" w:eastAsia="Times New Roman" w:hAnsi="Times New Roman" w:cs="Times New Roman"/>
          <w:sz w:val="24"/>
        </w:rPr>
        <w:t>akcí</w:t>
      </w:r>
      <w:r w:rsidRPr="004A7DB2">
        <w:rPr>
          <w:rFonts w:ascii="Times New Roman" w:eastAsia="Times New Roman" w:hAnsi="Times New Roman" w:cs="Times New Roman"/>
          <w:sz w:val="24"/>
        </w:rPr>
        <w:t xml:space="preserve"> v rámci projektu</w:t>
      </w:r>
      <w:r w:rsidR="003E5747" w:rsidRPr="004A7DB2">
        <w:rPr>
          <w:rFonts w:ascii="Times New Roman" w:eastAsia="Times New Roman" w:hAnsi="Times New Roman" w:cs="Times New Roman"/>
          <w:sz w:val="24"/>
        </w:rPr>
        <w:t>, které se uskuteční v roce 2018</w:t>
      </w:r>
      <w:r w:rsidRPr="004A7DB2">
        <w:rPr>
          <w:rFonts w:ascii="Times New Roman" w:eastAsia="Times New Roman" w:hAnsi="Times New Roman" w:cs="Times New Roman"/>
          <w:sz w:val="24"/>
        </w:rPr>
        <w:t>.</w:t>
      </w:r>
      <w:r w:rsidR="00810BF6" w:rsidRPr="004A7DB2">
        <w:rPr>
          <w:rFonts w:ascii="Times New Roman" w:eastAsia="Times New Roman" w:hAnsi="Times New Roman" w:cs="Times New Roman"/>
          <w:sz w:val="24"/>
        </w:rPr>
        <w:t xml:space="preserve"> </w:t>
      </w:r>
      <w:r w:rsidR="003E5747" w:rsidRPr="004A7DB2">
        <w:rPr>
          <w:rFonts w:ascii="Times New Roman" w:eastAsia="Times New Roman" w:hAnsi="Times New Roman" w:cs="Times New Roman"/>
          <w:sz w:val="24"/>
        </w:rPr>
        <w:t>Jedná se o akci</w:t>
      </w:r>
      <w:r w:rsidRPr="004A7DB2">
        <w:rPr>
          <w:rFonts w:ascii="Times New Roman" w:eastAsia="Times New Roman" w:hAnsi="Times New Roman" w:cs="Times New Roman"/>
          <w:sz w:val="24"/>
        </w:rPr>
        <w:t xml:space="preserve"> „Projedeme město s vozíčkářem“, která </w:t>
      </w:r>
      <w:r w:rsidR="003E5747" w:rsidRPr="004A7DB2">
        <w:rPr>
          <w:rFonts w:ascii="Times New Roman" w:eastAsia="Times New Roman" w:hAnsi="Times New Roman" w:cs="Times New Roman"/>
          <w:sz w:val="24"/>
        </w:rPr>
        <w:t xml:space="preserve">již byla projednávána v předchozích pracovních skupinách a nyní byla potvrzena. Akce se uskuteční 5.9.2018 s možností přesunu termínu z důvodu možné rehabilitace </w:t>
      </w:r>
      <w:proofErr w:type="gramStart"/>
      <w:r w:rsidR="003E5747" w:rsidRPr="004A7DB2">
        <w:rPr>
          <w:rFonts w:ascii="Times New Roman" w:eastAsia="Times New Roman" w:hAnsi="Times New Roman" w:cs="Times New Roman"/>
          <w:sz w:val="24"/>
        </w:rPr>
        <w:t>vozíčkáře - člena</w:t>
      </w:r>
      <w:proofErr w:type="gramEnd"/>
      <w:r w:rsidR="003E5747" w:rsidRPr="004A7DB2">
        <w:rPr>
          <w:rFonts w:ascii="Times New Roman" w:eastAsia="Times New Roman" w:hAnsi="Times New Roman" w:cs="Times New Roman"/>
          <w:sz w:val="24"/>
        </w:rPr>
        <w:t xml:space="preserve"> pracovní skupiny pro seniory a osoby </w:t>
      </w:r>
      <w:r w:rsidR="003E5747" w:rsidRPr="004A7DB2">
        <w:rPr>
          <w:rFonts w:ascii="Times New Roman" w:eastAsia="Times New Roman" w:hAnsi="Times New Roman" w:cs="Times New Roman"/>
          <w:sz w:val="24"/>
        </w:rPr>
        <w:lastRenderedPageBreak/>
        <w:t xml:space="preserve">se zdravotním postižením. Realizační tým k projednání této aktivity se sejde 9.7.2018. Druhou aktivitou je veřejné setkání ke KPSS. Setkání se uskuteční ve středu 19.9.2018 v Kulturním domě ve Šternberku. 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810BF6" w:rsidRPr="004A7DB2" w:rsidRDefault="00810BF6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 xml:space="preserve">Ad </w:t>
      </w:r>
      <w:r w:rsidR="00E128F4" w:rsidRPr="004A7DB2">
        <w:rPr>
          <w:rFonts w:ascii="Times New Roman" w:eastAsia="Times New Roman" w:hAnsi="Times New Roman" w:cs="Times New Roman"/>
          <w:b/>
          <w:sz w:val="24"/>
        </w:rPr>
        <w:t>4</w:t>
      </w:r>
      <w:r w:rsidRPr="004A7DB2">
        <w:rPr>
          <w:rFonts w:ascii="Times New Roman" w:eastAsia="Times New Roman" w:hAnsi="Times New Roman" w:cs="Times New Roman"/>
          <w:b/>
          <w:sz w:val="24"/>
        </w:rPr>
        <w:t>)</w:t>
      </w:r>
    </w:p>
    <w:p w:rsidR="000D09C4" w:rsidRPr="004A7DB2" w:rsidRDefault="004A7DB2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A7DB2">
        <w:rPr>
          <w:rFonts w:ascii="Times New Roman" w:eastAsia="Times New Roman" w:hAnsi="Times New Roman" w:cs="Times New Roman"/>
          <w:sz w:val="24"/>
        </w:rPr>
        <w:t xml:space="preserve">Členové pracovní skupiny vyjádřili názor, že bychom u všech aktivit měli zahrnovat také organizace, které sice neposkytují registrované služby, ale poskytují služby prospěšné </w:t>
      </w:r>
      <w:r w:rsidR="004D68D4">
        <w:rPr>
          <w:rFonts w:ascii="Times New Roman" w:eastAsia="Times New Roman" w:hAnsi="Times New Roman" w:cs="Times New Roman"/>
          <w:sz w:val="24"/>
        </w:rPr>
        <w:br/>
      </w:r>
      <w:r w:rsidRPr="004A7DB2">
        <w:rPr>
          <w:rFonts w:ascii="Times New Roman" w:eastAsia="Times New Roman" w:hAnsi="Times New Roman" w:cs="Times New Roman"/>
          <w:sz w:val="24"/>
        </w:rPr>
        <w:t xml:space="preserve">a poskytují je neziskově. Příkladem jsou organizace Svaz postižených civilizačními chorobami v ČR, mateřská centra, dětské skupiny apod. Tyto organizace a jejich služby zahrnout </w:t>
      </w:r>
      <w:r w:rsidR="004D68D4">
        <w:rPr>
          <w:rFonts w:ascii="Times New Roman" w:eastAsia="Times New Roman" w:hAnsi="Times New Roman" w:cs="Times New Roman"/>
          <w:sz w:val="24"/>
        </w:rPr>
        <w:br/>
      </w:r>
      <w:r w:rsidRPr="004A7DB2">
        <w:rPr>
          <w:rFonts w:ascii="Times New Roman" w:eastAsia="Times New Roman" w:hAnsi="Times New Roman" w:cs="Times New Roman"/>
          <w:sz w:val="24"/>
        </w:rPr>
        <w:t xml:space="preserve">do tabulek, které již byly vytvořeny, zahrnout je do katalogu poskytovatelů sociálních služeb </w:t>
      </w:r>
      <w:r w:rsidR="004D68D4">
        <w:rPr>
          <w:rFonts w:ascii="Times New Roman" w:eastAsia="Times New Roman" w:hAnsi="Times New Roman" w:cs="Times New Roman"/>
          <w:sz w:val="24"/>
        </w:rPr>
        <w:br/>
      </w:r>
      <w:r w:rsidRPr="004A7DB2">
        <w:rPr>
          <w:rFonts w:ascii="Times New Roman" w:eastAsia="Times New Roman" w:hAnsi="Times New Roman" w:cs="Times New Roman"/>
          <w:sz w:val="24"/>
        </w:rPr>
        <w:t xml:space="preserve">a počítat s nimi ve Střednědobém plánu rozvoje sociálních služeb. </w:t>
      </w:r>
      <w:r w:rsidR="004D68D4">
        <w:rPr>
          <w:rFonts w:ascii="Times New Roman" w:eastAsia="Times New Roman" w:hAnsi="Times New Roman" w:cs="Times New Roman"/>
          <w:sz w:val="24"/>
        </w:rPr>
        <w:t>Tabulka všech poskytovatelů, registrovaných i neregistrovaných, bude přiložena k zápisu.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 xml:space="preserve">Ad </w:t>
      </w:r>
      <w:r w:rsidR="00E128F4" w:rsidRPr="004A7DB2">
        <w:rPr>
          <w:rFonts w:ascii="Times New Roman" w:eastAsia="Times New Roman" w:hAnsi="Times New Roman" w:cs="Times New Roman"/>
          <w:b/>
          <w:sz w:val="24"/>
        </w:rPr>
        <w:t>5</w:t>
      </w:r>
      <w:r w:rsidRPr="004A7DB2">
        <w:rPr>
          <w:rFonts w:ascii="Times New Roman" w:eastAsia="Times New Roman" w:hAnsi="Times New Roman" w:cs="Times New Roman"/>
          <w:b/>
          <w:sz w:val="24"/>
        </w:rPr>
        <w:t>)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A7DB2">
        <w:rPr>
          <w:rFonts w:ascii="Times New Roman" w:eastAsia="Times New Roman" w:hAnsi="Times New Roman" w:cs="Times New Roman"/>
          <w:sz w:val="24"/>
        </w:rPr>
        <w:t xml:space="preserve">Další jednání pracovní skupiny se uskuteční </w:t>
      </w:r>
      <w:r w:rsidR="00810BF6" w:rsidRPr="004A7DB2">
        <w:rPr>
          <w:rFonts w:ascii="Times New Roman" w:eastAsia="Times New Roman" w:hAnsi="Times New Roman" w:cs="Times New Roman"/>
          <w:sz w:val="24"/>
        </w:rPr>
        <w:t xml:space="preserve">dne </w:t>
      </w:r>
      <w:r w:rsidR="007F1611" w:rsidRPr="004A7DB2">
        <w:rPr>
          <w:rFonts w:ascii="Times New Roman" w:eastAsia="Times New Roman" w:hAnsi="Times New Roman" w:cs="Times New Roman"/>
          <w:sz w:val="24"/>
        </w:rPr>
        <w:t>2</w:t>
      </w:r>
      <w:r w:rsidR="00E27735" w:rsidRPr="004A7DB2">
        <w:rPr>
          <w:rFonts w:ascii="Times New Roman" w:eastAsia="Times New Roman" w:hAnsi="Times New Roman" w:cs="Times New Roman"/>
          <w:sz w:val="24"/>
        </w:rPr>
        <w:t>5</w:t>
      </w:r>
      <w:r w:rsidRPr="004A7DB2">
        <w:rPr>
          <w:rFonts w:ascii="Times New Roman" w:eastAsia="Times New Roman" w:hAnsi="Times New Roman" w:cs="Times New Roman"/>
          <w:sz w:val="24"/>
        </w:rPr>
        <w:t xml:space="preserve">. </w:t>
      </w:r>
      <w:r w:rsidR="007F1611" w:rsidRPr="004A7DB2">
        <w:rPr>
          <w:rFonts w:ascii="Times New Roman" w:eastAsia="Times New Roman" w:hAnsi="Times New Roman" w:cs="Times New Roman"/>
          <w:sz w:val="24"/>
        </w:rPr>
        <w:t>září</w:t>
      </w:r>
      <w:r w:rsidRPr="004A7DB2">
        <w:rPr>
          <w:rFonts w:ascii="Times New Roman" w:eastAsia="Times New Roman" w:hAnsi="Times New Roman" w:cs="Times New Roman"/>
          <w:sz w:val="24"/>
        </w:rPr>
        <w:t xml:space="preserve"> 2018 v </w:t>
      </w:r>
      <w:r w:rsidR="009C395C">
        <w:rPr>
          <w:rFonts w:ascii="Times New Roman" w:eastAsia="Times New Roman" w:hAnsi="Times New Roman" w:cs="Times New Roman"/>
          <w:sz w:val="24"/>
        </w:rPr>
        <w:t>11</w:t>
      </w:r>
      <w:r w:rsidRPr="004A7DB2">
        <w:rPr>
          <w:rFonts w:ascii="Times New Roman" w:eastAsia="Times New Roman" w:hAnsi="Times New Roman" w:cs="Times New Roman"/>
          <w:sz w:val="24"/>
        </w:rPr>
        <w:t xml:space="preserve">.00 hodin. 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sectPr w:rsidR="000D09C4" w:rsidSect="004A7DB2">
      <w:headerReference w:type="default" r:id="rId7"/>
      <w:footerReference w:type="default" r:id="rId8"/>
      <w:pgSz w:w="11906" w:h="16838"/>
      <w:pgMar w:top="1565" w:right="1417" w:bottom="141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6F1" w:rsidRDefault="000016F1" w:rsidP="00151B5D">
      <w:pPr>
        <w:spacing w:after="0" w:line="240" w:lineRule="auto"/>
      </w:pPr>
      <w:r>
        <w:separator/>
      </w:r>
    </w:p>
  </w:endnote>
  <w:endnote w:type="continuationSeparator" w:id="0">
    <w:p w:rsidR="000016F1" w:rsidRDefault="000016F1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1" w:name="_Hlk492494090" w:displacedByCustomXml="prev"/>
      <w:p w:rsidR="00D56662" w:rsidRPr="0038164E" w:rsidRDefault="00D56662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D56662" w:rsidRPr="00D56662" w:rsidRDefault="00D56662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1" w:displacedByCustomXml="prev"/>
  <w:p w:rsidR="00D56662" w:rsidRDefault="00D566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6F1" w:rsidRDefault="000016F1" w:rsidP="00151B5D">
      <w:pPr>
        <w:spacing w:after="0" w:line="240" w:lineRule="auto"/>
      </w:pPr>
      <w:r>
        <w:separator/>
      </w:r>
    </w:p>
  </w:footnote>
  <w:footnote w:type="continuationSeparator" w:id="0">
    <w:p w:rsidR="000016F1" w:rsidRDefault="000016F1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662" w:rsidRDefault="004D68D4" w:rsidP="003C1F63">
    <w:pPr>
      <w:pStyle w:val="Zhlav"/>
    </w:pP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3894455</wp:posOffset>
          </wp:positionH>
          <wp:positionV relativeFrom="paragraph">
            <wp:posOffset>153670</wp:posOffset>
          </wp:positionV>
          <wp:extent cx="349866" cy="38862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441" cy="3959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AD7A8EF">
          <wp:simplePos x="0" y="0"/>
          <wp:positionH relativeFrom="column">
            <wp:posOffset>4402455</wp:posOffset>
          </wp:positionH>
          <wp:positionV relativeFrom="paragraph">
            <wp:posOffset>191770</wp:posOffset>
          </wp:positionV>
          <wp:extent cx="1253067" cy="234950"/>
          <wp:effectExtent l="0" t="0" r="4445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PK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8750" cy="237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3460750" cy="717349"/>
          <wp:effectExtent l="0" t="0" r="6350" b="698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61567" cy="71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56662">
      <w:t xml:space="preserve">                                                          </w:t>
    </w:r>
  </w:p>
  <w:p w:rsidR="00D56662" w:rsidRDefault="00D56662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A22DB"/>
    <w:multiLevelType w:val="hybridMultilevel"/>
    <w:tmpl w:val="972E62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110857"/>
    <w:multiLevelType w:val="hybridMultilevel"/>
    <w:tmpl w:val="608AF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66CCE"/>
    <w:multiLevelType w:val="hybridMultilevel"/>
    <w:tmpl w:val="C0FE4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854A8"/>
    <w:multiLevelType w:val="hybridMultilevel"/>
    <w:tmpl w:val="DC9CD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E79B0"/>
    <w:multiLevelType w:val="hybridMultilevel"/>
    <w:tmpl w:val="60340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60438"/>
    <w:multiLevelType w:val="hybridMultilevel"/>
    <w:tmpl w:val="14EAD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0253D"/>
    <w:multiLevelType w:val="hybridMultilevel"/>
    <w:tmpl w:val="3C342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FE35E7"/>
    <w:multiLevelType w:val="hybridMultilevel"/>
    <w:tmpl w:val="3106F98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E877771"/>
    <w:multiLevelType w:val="hybridMultilevel"/>
    <w:tmpl w:val="91E0E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9E6DDE"/>
    <w:multiLevelType w:val="hybridMultilevel"/>
    <w:tmpl w:val="88C8ED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E75C3"/>
    <w:multiLevelType w:val="hybridMultilevel"/>
    <w:tmpl w:val="2A845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536F4"/>
    <w:multiLevelType w:val="hybridMultilevel"/>
    <w:tmpl w:val="E15AB448"/>
    <w:lvl w:ilvl="0" w:tplc="726026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F4793"/>
    <w:multiLevelType w:val="hybridMultilevel"/>
    <w:tmpl w:val="B994E5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77DBD"/>
    <w:multiLevelType w:val="hybridMultilevel"/>
    <w:tmpl w:val="3E46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5C49B8"/>
    <w:multiLevelType w:val="hybridMultilevel"/>
    <w:tmpl w:val="A4FE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159FD"/>
    <w:multiLevelType w:val="hybridMultilevel"/>
    <w:tmpl w:val="1AC8E7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2C59F6"/>
    <w:multiLevelType w:val="hybridMultilevel"/>
    <w:tmpl w:val="056EA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147F4F"/>
    <w:multiLevelType w:val="hybridMultilevel"/>
    <w:tmpl w:val="AF98F9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897FF0"/>
    <w:multiLevelType w:val="hybridMultilevel"/>
    <w:tmpl w:val="C5807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73F9"/>
    <w:multiLevelType w:val="hybridMultilevel"/>
    <w:tmpl w:val="D41CC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7D5F24"/>
    <w:multiLevelType w:val="hybridMultilevel"/>
    <w:tmpl w:val="3A067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E919A7"/>
    <w:multiLevelType w:val="hybridMultilevel"/>
    <w:tmpl w:val="C0669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1234E6"/>
    <w:multiLevelType w:val="hybridMultilevel"/>
    <w:tmpl w:val="0FCC7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1"/>
  </w:num>
  <w:num w:numId="5">
    <w:abstractNumId w:val="10"/>
  </w:num>
  <w:num w:numId="6">
    <w:abstractNumId w:val="14"/>
  </w:num>
  <w:num w:numId="7">
    <w:abstractNumId w:val="15"/>
  </w:num>
  <w:num w:numId="8">
    <w:abstractNumId w:val="13"/>
  </w:num>
  <w:num w:numId="9">
    <w:abstractNumId w:val="6"/>
  </w:num>
  <w:num w:numId="10">
    <w:abstractNumId w:val="8"/>
  </w:num>
  <w:num w:numId="11">
    <w:abstractNumId w:val="17"/>
  </w:num>
  <w:num w:numId="12">
    <w:abstractNumId w:val="4"/>
  </w:num>
  <w:num w:numId="13">
    <w:abstractNumId w:val="22"/>
  </w:num>
  <w:num w:numId="14">
    <w:abstractNumId w:val="3"/>
  </w:num>
  <w:num w:numId="15">
    <w:abstractNumId w:val="18"/>
  </w:num>
  <w:num w:numId="16">
    <w:abstractNumId w:val="16"/>
  </w:num>
  <w:num w:numId="17">
    <w:abstractNumId w:val="20"/>
  </w:num>
  <w:num w:numId="18">
    <w:abstractNumId w:val="0"/>
  </w:num>
  <w:num w:numId="19">
    <w:abstractNumId w:val="2"/>
  </w:num>
  <w:num w:numId="20">
    <w:abstractNumId w:val="9"/>
  </w:num>
  <w:num w:numId="21">
    <w:abstractNumId w:val="21"/>
  </w:num>
  <w:num w:numId="22">
    <w:abstractNumId w:val="19"/>
  </w:num>
  <w:num w:numId="23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016F1"/>
    <w:rsid w:val="00064A1A"/>
    <w:rsid w:val="00075F03"/>
    <w:rsid w:val="000D09C4"/>
    <w:rsid w:val="000D48B0"/>
    <w:rsid w:val="000D64D8"/>
    <w:rsid w:val="000F0D43"/>
    <w:rsid w:val="00112E6C"/>
    <w:rsid w:val="00151B5D"/>
    <w:rsid w:val="00160005"/>
    <w:rsid w:val="0018212D"/>
    <w:rsid w:val="001B6C6A"/>
    <w:rsid w:val="001E7E76"/>
    <w:rsid w:val="00203B38"/>
    <w:rsid w:val="00211445"/>
    <w:rsid w:val="00220C51"/>
    <w:rsid w:val="0025746D"/>
    <w:rsid w:val="00267887"/>
    <w:rsid w:val="00276E06"/>
    <w:rsid w:val="00286224"/>
    <w:rsid w:val="002C3D43"/>
    <w:rsid w:val="002D09DA"/>
    <w:rsid w:val="00300F4F"/>
    <w:rsid w:val="003044AE"/>
    <w:rsid w:val="003107EA"/>
    <w:rsid w:val="0031196E"/>
    <w:rsid w:val="00340E08"/>
    <w:rsid w:val="00341BB2"/>
    <w:rsid w:val="003B28B6"/>
    <w:rsid w:val="003B6C96"/>
    <w:rsid w:val="003C1F63"/>
    <w:rsid w:val="003E5747"/>
    <w:rsid w:val="003E5D02"/>
    <w:rsid w:val="003F6279"/>
    <w:rsid w:val="00401E60"/>
    <w:rsid w:val="0040647A"/>
    <w:rsid w:val="004823AC"/>
    <w:rsid w:val="004823B7"/>
    <w:rsid w:val="0049189E"/>
    <w:rsid w:val="004A7DB2"/>
    <w:rsid w:val="004B52F3"/>
    <w:rsid w:val="004D35E1"/>
    <w:rsid w:val="004D68D4"/>
    <w:rsid w:val="004E03BE"/>
    <w:rsid w:val="004E684C"/>
    <w:rsid w:val="004F6D51"/>
    <w:rsid w:val="00543047"/>
    <w:rsid w:val="00556B41"/>
    <w:rsid w:val="00586489"/>
    <w:rsid w:val="005B645B"/>
    <w:rsid w:val="005D74D3"/>
    <w:rsid w:val="005E10C9"/>
    <w:rsid w:val="005F1254"/>
    <w:rsid w:val="00607596"/>
    <w:rsid w:val="00625E6E"/>
    <w:rsid w:val="0064391B"/>
    <w:rsid w:val="00676709"/>
    <w:rsid w:val="006F4092"/>
    <w:rsid w:val="006F795D"/>
    <w:rsid w:val="00704FD5"/>
    <w:rsid w:val="007077D2"/>
    <w:rsid w:val="0070793B"/>
    <w:rsid w:val="007155D4"/>
    <w:rsid w:val="007336D1"/>
    <w:rsid w:val="00761DB4"/>
    <w:rsid w:val="0076772D"/>
    <w:rsid w:val="00795B58"/>
    <w:rsid w:val="007C3182"/>
    <w:rsid w:val="007C7823"/>
    <w:rsid w:val="007D0796"/>
    <w:rsid w:val="007F1611"/>
    <w:rsid w:val="007F38C5"/>
    <w:rsid w:val="007F4E02"/>
    <w:rsid w:val="00810BF6"/>
    <w:rsid w:val="0088645F"/>
    <w:rsid w:val="00890656"/>
    <w:rsid w:val="008A70ED"/>
    <w:rsid w:val="008D122D"/>
    <w:rsid w:val="008F3A4F"/>
    <w:rsid w:val="009104B1"/>
    <w:rsid w:val="00917523"/>
    <w:rsid w:val="00920340"/>
    <w:rsid w:val="0094119E"/>
    <w:rsid w:val="009A1F7D"/>
    <w:rsid w:val="009B0F1F"/>
    <w:rsid w:val="009C395C"/>
    <w:rsid w:val="009C514F"/>
    <w:rsid w:val="009F3E02"/>
    <w:rsid w:val="00A335E7"/>
    <w:rsid w:val="00A53CAC"/>
    <w:rsid w:val="00A758A3"/>
    <w:rsid w:val="00A84068"/>
    <w:rsid w:val="00A914EF"/>
    <w:rsid w:val="00AA5A1B"/>
    <w:rsid w:val="00AA5A9F"/>
    <w:rsid w:val="00AD651D"/>
    <w:rsid w:val="00AE1011"/>
    <w:rsid w:val="00AF5662"/>
    <w:rsid w:val="00B20829"/>
    <w:rsid w:val="00B31D4D"/>
    <w:rsid w:val="00B4133E"/>
    <w:rsid w:val="00B87E15"/>
    <w:rsid w:val="00BA51A0"/>
    <w:rsid w:val="00BC2CDC"/>
    <w:rsid w:val="00BD2579"/>
    <w:rsid w:val="00C06FE9"/>
    <w:rsid w:val="00C209D2"/>
    <w:rsid w:val="00C32DC0"/>
    <w:rsid w:val="00C66348"/>
    <w:rsid w:val="00C7703A"/>
    <w:rsid w:val="00C81F52"/>
    <w:rsid w:val="00C866A4"/>
    <w:rsid w:val="00CD3A72"/>
    <w:rsid w:val="00CE6358"/>
    <w:rsid w:val="00D02533"/>
    <w:rsid w:val="00D03127"/>
    <w:rsid w:val="00D45BE0"/>
    <w:rsid w:val="00D517E6"/>
    <w:rsid w:val="00D56662"/>
    <w:rsid w:val="00D713FE"/>
    <w:rsid w:val="00E128F4"/>
    <w:rsid w:val="00E13A63"/>
    <w:rsid w:val="00E27735"/>
    <w:rsid w:val="00E32AC6"/>
    <w:rsid w:val="00EA18CD"/>
    <w:rsid w:val="00EA29A2"/>
    <w:rsid w:val="00EA5399"/>
    <w:rsid w:val="00EC4441"/>
    <w:rsid w:val="00EE0177"/>
    <w:rsid w:val="00EE11E8"/>
    <w:rsid w:val="00F146C9"/>
    <w:rsid w:val="00F17B74"/>
    <w:rsid w:val="00FC3A03"/>
    <w:rsid w:val="00FE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D9B76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dcterms:created xsi:type="dcterms:W3CDTF">2018-08-14T12:40:00Z</dcterms:created>
  <dcterms:modified xsi:type="dcterms:W3CDTF">2018-08-14T12:40:00Z</dcterms:modified>
</cp:coreProperties>
</file>