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20D" w:rsidRDefault="00A21CFF" w:rsidP="00A7120D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7120D" w:rsidRPr="0005559D" w:rsidTr="00A7120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7120D" w:rsidRPr="0005559D" w:rsidRDefault="00A7120D" w:rsidP="00A7120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7120D" w:rsidRPr="0005559D" w:rsidRDefault="00190E9A" w:rsidP="00010BE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Přijímání a vyřizování petic a stížností 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A7120D" w:rsidRPr="00190E9A" w:rsidRDefault="00190E9A" w:rsidP="00190E9A">
            <w:pPr>
              <w:pStyle w:val="Zkladntext2"/>
              <w:widowControl w:val="0"/>
              <w:tabs>
                <w:tab w:val="left" w:pos="0"/>
                <w:tab w:val="left" w:pos="567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90E9A">
              <w:rPr>
                <w:rFonts w:ascii="Arial Narrow" w:hAnsi="Arial Narrow" w:cs="Arial"/>
                <w:sz w:val="22"/>
                <w:szCs w:val="22"/>
              </w:rPr>
              <w:t xml:space="preserve">Přijímání a vyřizování petic a stížností adresovaných Městu Šternberk nebo jeho orgánům v samostatné i přenesené působnosti. Za </w:t>
            </w:r>
            <w:r w:rsidRPr="001D3EF2">
              <w:rPr>
                <w:rFonts w:ascii="Arial Narrow" w:hAnsi="Arial Narrow" w:cs="Arial"/>
                <w:b/>
                <w:sz w:val="22"/>
                <w:szCs w:val="22"/>
              </w:rPr>
              <w:t>petice se považují</w:t>
            </w:r>
            <w:r w:rsidRPr="00190E9A">
              <w:rPr>
                <w:rFonts w:ascii="Arial Narrow" w:hAnsi="Arial Narrow" w:cs="Arial"/>
                <w:sz w:val="22"/>
                <w:szCs w:val="22"/>
              </w:rPr>
              <w:t xml:space="preserve"> žádosti, návrhy ve věcech veřejného nebo jiného společného zájmu, které patří do působnosti města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  <w:r w:rsidRPr="001D3EF2">
              <w:rPr>
                <w:rFonts w:ascii="Arial Narrow" w:hAnsi="Arial Narrow" w:cs="Arial"/>
                <w:b/>
                <w:sz w:val="22"/>
                <w:szCs w:val="22"/>
              </w:rPr>
              <w:t>Stížností</w:t>
            </w:r>
            <w:r w:rsidRPr="00190E9A">
              <w:rPr>
                <w:rFonts w:ascii="Arial Narrow" w:hAnsi="Arial Narrow" w:cs="Arial"/>
                <w:sz w:val="22"/>
                <w:szCs w:val="22"/>
              </w:rPr>
              <w:t xml:space="preserve"> se dle ustanovení § 175, odst. 1 zákona č. 500/2004 Sb., správního řádu, ve znění pozdějších předpisů rozumí podání fyzické, právnické osoby nebo skupiny osob</w:t>
            </w:r>
            <w:r>
              <w:rPr>
                <w:rFonts w:ascii="Arial Narrow" w:hAnsi="Arial Narrow" w:cs="Arial"/>
                <w:sz w:val="22"/>
                <w:szCs w:val="22"/>
              </w:rPr>
              <w:t>,</w:t>
            </w:r>
            <w:r w:rsidR="001D3EF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90E9A">
              <w:rPr>
                <w:rFonts w:ascii="Arial Narrow" w:hAnsi="Arial Narrow" w:cs="Arial"/>
                <w:sz w:val="22"/>
                <w:szCs w:val="22"/>
              </w:rPr>
              <w:t>jímž poukazují na nevhodné chování úředních osob nebo na postup příslušného správního orgánu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190E9A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Kdo je oprávněn v této věci jednat (podat </w:t>
            </w:r>
            <w:r w:rsidR="00190E9A">
              <w:rPr>
                <w:rFonts w:ascii="Arial Narrow" w:hAnsi="Arial Narrow"/>
                <w:sz w:val="22"/>
                <w:szCs w:val="22"/>
              </w:rPr>
              <w:t>petici, stížnost</w:t>
            </w:r>
            <w:r w:rsidRPr="0005559D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4862" w:type="dxa"/>
          </w:tcPr>
          <w:p w:rsidR="00010BE2" w:rsidRPr="00190E9A" w:rsidRDefault="00190E9A" w:rsidP="00190E9A">
            <w:pPr>
              <w:pStyle w:val="Zkladntext"/>
              <w:widowControl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D3EF2">
              <w:rPr>
                <w:rFonts w:ascii="Arial Narrow" w:hAnsi="Arial Narrow" w:cs="Arial"/>
                <w:b/>
                <w:sz w:val="22"/>
                <w:szCs w:val="22"/>
              </w:rPr>
              <w:t xml:space="preserve">Petici </w:t>
            </w:r>
            <w:r w:rsidRPr="00190E9A">
              <w:rPr>
                <w:rFonts w:ascii="Arial Narrow" w:hAnsi="Arial Narrow" w:cs="Arial"/>
                <w:sz w:val="22"/>
                <w:szCs w:val="22"/>
              </w:rPr>
              <w:t>mohou podat jednotlivci, skupiny jednotlivců. Právnické osoby mohou podávat petice, je-li to v souladu s cíl</w:t>
            </w:r>
            <w:r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190E9A">
              <w:rPr>
                <w:rFonts w:ascii="Arial Narrow" w:hAnsi="Arial Narrow" w:cs="Arial"/>
                <w:sz w:val="22"/>
                <w:szCs w:val="22"/>
              </w:rPr>
              <w:t xml:space="preserve"> jejich činnosti. </w:t>
            </w:r>
            <w:r w:rsidRPr="001D3EF2">
              <w:rPr>
                <w:rFonts w:ascii="Arial Narrow" w:hAnsi="Arial Narrow" w:cs="Arial"/>
                <w:b/>
                <w:sz w:val="22"/>
                <w:szCs w:val="22"/>
              </w:rPr>
              <w:t xml:space="preserve">Stížnost </w:t>
            </w:r>
            <w:r w:rsidRPr="00190E9A">
              <w:rPr>
                <w:rFonts w:ascii="Arial Narrow" w:hAnsi="Arial Narrow" w:cs="Arial"/>
                <w:sz w:val="22"/>
                <w:szCs w:val="22"/>
              </w:rPr>
              <w:t xml:space="preserve">mohou podat fyzické, právnické osoby nebo skupiny osob. 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A7120D" w:rsidRPr="001D3EF2" w:rsidRDefault="00A7120D" w:rsidP="0085361F">
            <w:pPr>
              <w:widowControl w:val="0"/>
              <w:spacing w:before="120"/>
              <w:ind w:right="7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D3EF2">
              <w:rPr>
                <w:rFonts w:ascii="Arial Narrow" w:hAnsi="Arial Narrow"/>
                <w:sz w:val="22"/>
                <w:szCs w:val="22"/>
              </w:rPr>
              <w:t xml:space="preserve">Na obecním úřadě s rozšířenou působností – </w:t>
            </w:r>
            <w:r w:rsidR="001D3EF2" w:rsidRPr="001D3EF2">
              <w:rPr>
                <w:rFonts w:ascii="Arial Narrow" w:hAnsi="Arial Narrow"/>
                <w:b/>
                <w:sz w:val="22"/>
                <w:szCs w:val="22"/>
              </w:rPr>
              <w:t>p</w:t>
            </w:r>
            <w:r w:rsidR="001D3EF2" w:rsidRPr="001D3EF2">
              <w:rPr>
                <w:rFonts w:ascii="Arial Narrow" w:hAnsi="Arial Narrow" w:cs="Arial"/>
                <w:b/>
                <w:sz w:val="22"/>
                <w:szCs w:val="22"/>
              </w:rPr>
              <w:t>etice</w:t>
            </w:r>
            <w:r w:rsidR="001D3EF2" w:rsidRPr="001D3EF2">
              <w:rPr>
                <w:rFonts w:ascii="Arial Narrow" w:hAnsi="Arial Narrow" w:cs="Arial"/>
                <w:sz w:val="22"/>
                <w:szCs w:val="22"/>
              </w:rPr>
              <w:t xml:space="preserve"> přijímá odbor vnitřních věcí - podatelna Městského úřadu Šternberk, Opavská 1, 785 01 Šternberk. </w:t>
            </w:r>
            <w:r w:rsidR="001D3EF2" w:rsidRPr="001D3EF2">
              <w:rPr>
                <w:rFonts w:ascii="Arial Narrow" w:hAnsi="Arial Narrow" w:cs="Arial"/>
                <w:b/>
                <w:sz w:val="22"/>
                <w:szCs w:val="22"/>
              </w:rPr>
              <w:t>Stížnosti</w:t>
            </w:r>
            <w:r w:rsidR="001D3EF2" w:rsidRPr="001D3EF2">
              <w:rPr>
                <w:rFonts w:ascii="Arial Narrow" w:hAnsi="Arial Narrow" w:cs="Arial"/>
                <w:sz w:val="22"/>
                <w:szCs w:val="22"/>
              </w:rPr>
              <w:t xml:space="preserve"> přijímá podatelna Městského úřadu Šternberk, Opavská 1, 785 01 Šternberk nebo vedoucí zaměstnanci města. Stěžovatel je oprávněn podat stížnost telefonicky, písemně, ústně do protokolu nebo v elektronické </w:t>
            </w:r>
            <w:proofErr w:type="gramStart"/>
            <w:r w:rsidR="001D3EF2" w:rsidRPr="001D3EF2">
              <w:rPr>
                <w:rFonts w:ascii="Arial Narrow" w:hAnsi="Arial Narrow" w:cs="Arial"/>
                <w:sz w:val="22"/>
                <w:szCs w:val="22"/>
              </w:rPr>
              <w:t>podobě  prostřednictvím</w:t>
            </w:r>
            <w:proofErr w:type="gramEnd"/>
            <w:r w:rsidR="001D3EF2" w:rsidRPr="001D3EF2">
              <w:rPr>
                <w:rFonts w:ascii="Arial Narrow" w:hAnsi="Arial Narrow" w:cs="Arial"/>
                <w:sz w:val="22"/>
                <w:szCs w:val="22"/>
              </w:rPr>
              <w:t xml:space="preserve"> veřejné datové sítě (e-mail). Při podání stížnosti ústně přijímá stížnost každý zaměstnanec zařazený do </w:t>
            </w:r>
            <w:proofErr w:type="spellStart"/>
            <w:r w:rsidR="001D3EF2" w:rsidRPr="001D3EF2">
              <w:rPr>
                <w:rFonts w:ascii="Arial Narrow" w:hAnsi="Arial Narrow" w:cs="Arial"/>
                <w:sz w:val="22"/>
                <w:szCs w:val="22"/>
              </w:rPr>
              <w:t>MěÚ</w:t>
            </w:r>
            <w:proofErr w:type="spellEnd"/>
            <w:r w:rsidR="001D3EF2" w:rsidRPr="001D3EF2"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  <w:hyperlink r:id="rId5" w:history="1">
              <w:r w:rsidR="0085361F" w:rsidRPr="0085361F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Provozní doba úřadu</w:t>
              </w:r>
            </w:hyperlink>
            <w:r w:rsidR="0085361F">
              <w:rPr>
                <w:rStyle w:val="Hypertextovodkaz"/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3179BA" w:rsidP="00A7120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Náležitosti petice </w:t>
            </w:r>
          </w:p>
        </w:tc>
        <w:tc>
          <w:tcPr>
            <w:tcW w:w="4862" w:type="dxa"/>
          </w:tcPr>
          <w:p w:rsidR="003179BA" w:rsidRPr="003179BA" w:rsidRDefault="003179BA" w:rsidP="003179BA">
            <w:pPr>
              <w:widowControl w:val="0"/>
              <w:spacing w:before="120"/>
              <w:ind w:right="7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179BA">
              <w:rPr>
                <w:rFonts w:ascii="Arial Narrow" w:hAnsi="Arial Narrow" w:cs="Arial"/>
                <w:sz w:val="22"/>
                <w:szCs w:val="22"/>
              </w:rPr>
              <w:t xml:space="preserve">Náležitosti petice stanoví příslušná ustanovení zákona </w:t>
            </w:r>
            <w:r w:rsidR="00CC4B74">
              <w:rPr>
                <w:rFonts w:ascii="Arial Narrow" w:hAnsi="Arial Narrow" w:cs="Arial"/>
                <w:sz w:val="22"/>
                <w:szCs w:val="22"/>
              </w:rPr>
              <w:br/>
            </w:r>
            <w:r w:rsidRPr="003179BA">
              <w:rPr>
                <w:rFonts w:ascii="Arial Narrow" w:hAnsi="Arial Narrow" w:cs="Arial"/>
                <w:sz w:val="22"/>
                <w:szCs w:val="22"/>
              </w:rPr>
              <w:t xml:space="preserve">č. 85/1990 Sb., o právu petičním, ve znění pozdějších předpisů. Petice musí být podána v písemné formě. Musí obsahovat </w:t>
            </w:r>
            <w:r w:rsidR="0013102C">
              <w:rPr>
                <w:rFonts w:ascii="Arial Narrow" w:hAnsi="Arial Narrow" w:cs="Arial"/>
                <w:sz w:val="22"/>
                <w:szCs w:val="22"/>
              </w:rPr>
              <w:t xml:space="preserve">mj. </w:t>
            </w:r>
            <w:r w:rsidRPr="003179BA">
              <w:rPr>
                <w:rFonts w:ascii="Arial Narrow" w:hAnsi="Arial Narrow" w:cs="Arial"/>
                <w:sz w:val="22"/>
                <w:szCs w:val="22"/>
              </w:rPr>
              <w:t xml:space="preserve">jméno, příjmení toho, kdo ji podává. Podává-li petici petiční výbor, je nutno, aby v ní byla uvedena jména, příjmení a bydliště všech členů tohoto výboru a taktéž jméno, příjmení a bydliště toho, kdo je oprávněn členy petičního výboru v konkrétní věci zastupovat. </w:t>
            </w:r>
          </w:p>
          <w:p w:rsidR="00010BE2" w:rsidRPr="0074096C" w:rsidRDefault="00010BE2" w:rsidP="00A7120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7120D" w:rsidRPr="0074096C" w:rsidRDefault="00E449FA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Předepsané formuláře nejsou stanoveny.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7120D" w:rsidRPr="0074096C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>Správní poplatky nejsou stanoveny.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7120D" w:rsidRPr="0074096C" w:rsidRDefault="00A7120D" w:rsidP="00A36E96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 xml:space="preserve">Lhůty se </w:t>
            </w:r>
            <w:r w:rsidR="00A36E96">
              <w:rPr>
                <w:rFonts w:ascii="Arial Narrow" w:hAnsi="Arial Narrow"/>
                <w:sz w:val="22"/>
                <w:szCs w:val="22"/>
              </w:rPr>
              <w:t xml:space="preserve">řídí </w:t>
            </w:r>
            <w:r w:rsidR="0013102C">
              <w:rPr>
                <w:rFonts w:ascii="Arial Narrow" w:hAnsi="Arial Narrow"/>
                <w:sz w:val="22"/>
                <w:szCs w:val="22"/>
              </w:rPr>
              <w:t xml:space="preserve">směrnicí S 75-07 Pravidla pro přijímání </w:t>
            </w:r>
            <w:r w:rsidR="00D148C8">
              <w:rPr>
                <w:rFonts w:ascii="Arial Narrow" w:hAnsi="Arial Narrow"/>
                <w:sz w:val="22"/>
                <w:szCs w:val="22"/>
              </w:rPr>
              <w:br/>
            </w:r>
            <w:bookmarkStart w:id="0" w:name="_GoBack"/>
            <w:bookmarkEnd w:id="0"/>
            <w:r w:rsidR="0013102C">
              <w:rPr>
                <w:rFonts w:ascii="Arial Narrow" w:hAnsi="Arial Narrow"/>
                <w:sz w:val="22"/>
                <w:szCs w:val="22"/>
              </w:rPr>
              <w:t xml:space="preserve">a vyřizování petic a stížností.  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7120D" w:rsidRPr="00A7120D" w:rsidRDefault="00A7120D" w:rsidP="0085361F">
            <w:pPr>
              <w:pStyle w:val="Normlnweb"/>
              <w:rPr>
                <w:rFonts w:ascii="Arial Narrow" w:hAnsi="Arial Narrow" w:cs="Tahoma"/>
                <w:sz w:val="22"/>
                <w:szCs w:val="22"/>
              </w:rPr>
            </w:pPr>
            <w:r w:rsidRPr="00A7120D">
              <w:rPr>
                <w:rFonts w:ascii="Arial Narrow" w:hAnsi="Arial Narrow"/>
                <w:sz w:val="22"/>
                <w:szCs w:val="22"/>
              </w:rPr>
              <w:t xml:space="preserve">Můžete využít elektronickou podatelnu na e-mailové adrese: </w:t>
            </w:r>
            <w:hyperlink r:id="rId6" w:history="1">
              <w:r w:rsidRPr="00A7120D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podatelna@sternberk.cz</w:t>
              </w:r>
            </w:hyperlink>
            <w:r w:rsidRPr="00A7120D">
              <w:rPr>
                <w:rFonts w:ascii="Arial Narrow" w:hAnsi="Arial Narrow"/>
                <w:sz w:val="22"/>
                <w:szCs w:val="22"/>
              </w:rPr>
              <w:t> </w:t>
            </w:r>
            <w:r w:rsidRPr="00A7120D">
              <w:rPr>
                <w:rFonts w:ascii="Arial Narrow" w:hAnsi="Arial Narrow" w:cs="Tahoma"/>
                <w:sz w:val="22"/>
                <w:szCs w:val="22"/>
              </w:rPr>
              <w:t xml:space="preserve"> (s elektronicky ověřeným podpisem)</w:t>
            </w:r>
            <w:r w:rsidR="00217E5E">
              <w:rPr>
                <w:rFonts w:ascii="Arial Narrow" w:hAnsi="Arial Narrow" w:cs="Tahoma"/>
                <w:sz w:val="22"/>
                <w:szCs w:val="22"/>
              </w:rPr>
              <w:t xml:space="preserve"> </w:t>
            </w:r>
            <w:r w:rsidR="00217E5E">
              <w:rPr>
                <w:rFonts w:ascii="Arial Narrow" w:hAnsi="Arial Narrow"/>
                <w:sz w:val="22"/>
                <w:szCs w:val="22"/>
              </w:rPr>
              <w:t xml:space="preserve">nebo formou </w:t>
            </w:r>
            <w:r w:rsidR="0085361F">
              <w:rPr>
                <w:rFonts w:ascii="Arial Narrow" w:hAnsi="Arial Narrow"/>
                <w:sz w:val="22"/>
                <w:szCs w:val="22"/>
              </w:rPr>
              <w:t xml:space="preserve">datových schránek 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7120D" w:rsidRPr="00010BE2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10BE2">
              <w:rPr>
                <w:rFonts w:ascii="Arial Narrow" w:hAnsi="Arial Narrow"/>
                <w:sz w:val="22"/>
                <w:szCs w:val="22"/>
              </w:rPr>
              <w:t>Další činnosti nejsou stanoveny.</w:t>
            </w:r>
          </w:p>
          <w:p w:rsidR="00010BE2" w:rsidRPr="00010BE2" w:rsidRDefault="00010BE2" w:rsidP="00010BE2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E449FA" w:rsidRPr="00E449FA" w:rsidRDefault="00E449FA" w:rsidP="00E449FA">
            <w:pPr>
              <w:pStyle w:val="Zkladntext2"/>
              <w:widowControl w:val="0"/>
              <w:tabs>
                <w:tab w:val="left" w:pos="0"/>
                <w:tab w:val="left" w:pos="567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449FA">
              <w:rPr>
                <w:rFonts w:ascii="Arial Narrow" w:hAnsi="Arial Narrow" w:cs="Arial"/>
                <w:sz w:val="22"/>
                <w:szCs w:val="22"/>
              </w:rPr>
              <w:t>Zákon č. 85/1990 Sb., o právu petičním, ve znění pozdějších předpisů</w:t>
            </w:r>
          </w:p>
          <w:p w:rsidR="00E449FA" w:rsidRPr="00E449FA" w:rsidRDefault="00E449FA" w:rsidP="00E449FA">
            <w:pPr>
              <w:pStyle w:val="Zkladntext2"/>
              <w:widowControl w:val="0"/>
              <w:tabs>
                <w:tab w:val="left" w:pos="0"/>
                <w:tab w:val="left" w:pos="567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449FA">
              <w:rPr>
                <w:rFonts w:ascii="Arial Narrow" w:hAnsi="Arial Narrow" w:cs="Arial"/>
                <w:sz w:val="22"/>
                <w:szCs w:val="22"/>
              </w:rPr>
              <w:t>Zákon č. 500/2004 Sb., správní řád, ve znění pozdějších předpisů</w:t>
            </w:r>
          </w:p>
          <w:p w:rsidR="00A7120D" w:rsidRPr="00E449FA" w:rsidRDefault="00E449FA" w:rsidP="00E449FA">
            <w:pPr>
              <w:pStyle w:val="Zkladntext2"/>
              <w:widowControl w:val="0"/>
              <w:tabs>
                <w:tab w:val="left" w:pos="0"/>
                <w:tab w:val="left" w:pos="567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449FA">
              <w:rPr>
                <w:rFonts w:ascii="Arial Narrow" w:hAnsi="Arial Narrow" w:cs="Arial"/>
                <w:sz w:val="22"/>
                <w:szCs w:val="22"/>
              </w:rPr>
              <w:t>Zákon č.128/2000 Sb., o obcích (obecní zřízení), ve znění pozdějších novelizací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010BE2" w:rsidRPr="00010BE2" w:rsidRDefault="00010BE2" w:rsidP="00A7120D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Jaké jsou opravné prostředky a jak se uplatňují</w:t>
            </w:r>
          </w:p>
        </w:tc>
        <w:tc>
          <w:tcPr>
            <w:tcW w:w="4862" w:type="dxa"/>
          </w:tcPr>
          <w:p w:rsidR="00A7120D" w:rsidRPr="00E449FA" w:rsidRDefault="00E449FA" w:rsidP="00E449FA">
            <w:pPr>
              <w:pStyle w:val="Zkladntextodsazen"/>
              <w:widowControl w:val="0"/>
              <w:spacing w:before="120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E449FA">
              <w:rPr>
                <w:rFonts w:ascii="Arial Narrow" w:hAnsi="Arial Narrow" w:cs="Arial"/>
                <w:sz w:val="22"/>
                <w:szCs w:val="22"/>
              </w:rPr>
              <w:t>Má-li stěžovatel za to, že stížnost, kterou podal u příjemce nebo zaslal příjemci, nebyla řádně vyřízena, je oprávněn požádat nadřízený správní orgán o prošetření způsobu vyřízení předmětné stížnosti.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A7120D" w:rsidRPr="0074096C" w:rsidRDefault="00A7120D" w:rsidP="00A36E9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7B1B13" w:rsidRPr="00BD14ED" w:rsidRDefault="00A7120D" w:rsidP="007B1B13">
            <w:pPr>
              <w:rPr>
                <w:rFonts w:ascii="Arial Narrow" w:hAnsi="Arial Narrow"/>
                <w:sz w:val="22"/>
                <w:szCs w:val="22"/>
              </w:rPr>
            </w:pPr>
            <w:r w:rsidRPr="00BD14ED">
              <w:rPr>
                <w:rFonts w:ascii="Arial Narrow" w:hAnsi="Arial Narrow"/>
                <w:sz w:val="22"/>
                <w:szCs w:val="22"/>
              </w:rPr>
              <w:t xml:space="preserve">Obraťte se na </w:t>
            </w:r>
            <w:r w:rsidR="00BD14ED" w:rsidRPr="00BD14ED">
              <w:rPr>
                <w:rFonts w:ascii="Arial Narrow" w:hAnsi="Arial Narrow"/>
                <w:sz w:val="22"/>
                <w:szCs w:val="22"/>
              </w:rPr>
              <w:t xml:space="preserve">Krajský úřad Olomouckého kraje, </w:t>
            </w:r>
            <w:r w:rsidR="007B1B13">
              <w:rPr>
                <w:rFonts w:ascii="Arial Narrow" w:hAnsi="Arial Narrow"/>
                <w:sz w:val="22"/>
                <w:szCs w:val="22"/>
              </w:rPr>
              <w:t>odbor správní a legislativní, popř. Ministerstvo vnitra ČR.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A7120D" w:rsidRPr="00133032" w:rsidRDefault="0085361F" w:rsidP="0085361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="00A7120D" w:rsidRPr="00133032">
              <w:rPr>
                <w:rFonts w:ascii="Arial Narrow" w:hAnsi="Arial Narrow"/>
                <w:sz w:val="22"/>
                <w:szCs w:val="22"/>
              </w:rPr>
              <w:t>d</w:t>
            </w:r>
            <w:r>
              <w:rPr>
                <w:rFonts w:ascii="Arial Narrow" w:hAnsi="Arial Narrow"/>
                <w:sz w:val="22"/>
                <w:szCs w:val="22"/>
              </w:rPr>
              <w:t xml:space="preserve">dělení personalistiky a vnějších vztahů </w:t>
            </w:r>
            <w:r w:rsidR="00A7120D" w:rsidRPr="00133032">
              <w:rPr>
                <w:rFonts w:ascii="Arial Narrow" w:hAnsi="Arial Narrow"/>
                <w:sz w:val="22"/>
                <w:szCs w:val="22"/>
              </w:rPr>
              <w:t xml:space="preserve">Městského úřadu Šternberk 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A7120D" w:rsidRPr="0085361F" w:rsidRDefault="00D148C8" w:rsidP="0085361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hyperlink r:id="rId7" w:history="1">
              <w:r w:rsidR="0085361F" w:rsidRPr="0085361F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Mgr. Irena Černocká</w:t>
              </w:r>
            </w:hyperlink>
            <w:r w:rsidR="0085361F" w:rsidRPr="0085361F">
              <w:rPr>
                <w:rFonts w:ascii="Arial Narrow" w:hAnsi="Arial Narrow"/>
                <w:sz w:val="22"/>
                <w:szCs w:val="22"/>
              </w:rPr>
              <w:t xml:space="preserve">, vedoucí oddělení 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A7120D" w:rsidRPr="00133032" w:rsidRDefault="00CC4B74" w:rsidP="00A7120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01.05.2017 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A7120D" w:rsidRPr="00133032" w:rsidRDefault="00CC4B74" w:rsidP="00A7120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01.05.2017 </w:t>
            </w:r>
          </w:p>
        </w:tc>
      </w:tr>
      <w:tr w:rsidR="00A7120D" w:rsidRPr="0005559D" w:rsidTr="00A7120D">
        <w:tc>
          <w:tcPr>
            <w:tcW w:w="4606" w:type="dxa"/>
          </w:tcPr>
          <w:p w:rsidR="00A7120D" w:rsidRPr="0005559D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A7120D" w:rsidRPr="00133032" w:rsidRDefault="00A7120D" w:rsidP="00A7120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</w:t>
            </w:r>
            <w:r w:rsidRPr="00133032">
              <w:rPr>
                <w:rFonts w:ascii="Arial Narrow" w:hAnsi="Arial Narrow"/>
                <w:sz w:val="22"/>
                <w:szCs w:val="22"/>
              </w:rPr>
              <w:t xml:space="preserve"> není stanoven. </w:t>
            </w:r>
          </w:p>
        </w:tc>
      </w:tr>
    </w:tbl>
    <w:p w:rsidR="00A21CFF" w:rsidRDefault="000D3D39" w:rsidP="00A21CFF">
      <w:r>
        <w:t xml:space="preserve">                                                                         </w:t>
      </w:r>
    </w:p>
    <w:sectPr w:rsidR="00A21CFF" w:rsidSect="00A7120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F5001"/>
    <w:multiLevelType w:val="multilevel"/>
    <w:tmpl w:val="125A8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F20C1A"/>
    <w:multiLevelType w:val="multilevel"/>
    <w:tmpl w:val="F7F4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F84CFE"/>
    <w:multiLevelType w:val="multilevel"/>
    <w:tmpl w:val="F67472A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64B955E4"/>
    <w:multiLevelType w:val="multilevel"/>
    <w:tmpl w:val="A078941C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FF"/>
    <w:rsid w:val="00010BE2"/>
    <w:rsid w:val="00021482"/>
    <w:rsid w:val="000D3D39"/>
    <w:rsid w:val="0010210F"/>
    <w:rsid w:val="001061F5"/>
    <w:rsid w:val="0013102C"/>
    <w:rsid w:val="001620F4"/>
    <w:rsid w:val="00164D93"/>
    <w:rsid w:val="001724DB"/>
    <w:rsid w:val="00190E9A"/>
    <w:rsid w:val="001D3EF2"/>
    <w:rsid w:val="00216AE3"/>
    <w:rsid w:val="00217E5E"/>
    <w:rsid w:val="002979BB"/>
    <w:rsid w:val="0030116F"/>
    <w:rsid w:val="003179BA"/>
    <w:rsid w:val="0039306E"/>
    <w:rsid w:val="003D57EB"/>
    <w:rsid w:val="00401C8D"/>
    <w:rsid w:val="00565155"/>
    <w:rsid w:val="00721AB1"/>
    <w:rsid w:val="0074096C"/>
    <w:rsid w:val="007B1B13"/>
    <w:rsid w:val="00840389"/>
    <w:rsid w:val="0085361F"/>
    <w:rsid w:val="00896478"/>
    <w:rsid w:val="008D491B"/>
    <w:rsid w:val="00920D1E"/>
    <w:rsid w:val="00A21CFF"/>
    <w:rsid w:val="00A36E96"/>
    <w:rsid w:val="00A7120D"/>
    <w:rsid w:val="00BD14ED"/>
    <w:rsid w:val="00C014E1"/>
    <w:rsid w:val="00C56515"/>
    <w:rsid w:val="00C67615"/>
    <w:rsid w:val="00C83508"/>
    <w:rsid w:val="00CC4B74"/>
    <w:rsid w:val="00CD66DE"/>
    <w:rsid w:val="00D03E6D"/>
    <w:rsid w:val="00D148C8"/>
    <w:rsid w:val="00D5240D"/>
    <w:rsid w:val="00E449FA"/>
    <w:rsid w:val="00E72EA1"/>
    <w:rsid w:val="00EA3E55"/>
    <w:rsid w:val="00EF0783"/>
    <w:rsid w:val="00F21211"/>
    <w:rsid w:val="00F4633F"/>
    <w:rsid w:val="00FB2E55"/>
    <w:rsid w:val="00FD6A8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FEB38"/>
  <w15:docId w15:val="{6C4F0847-DCFA-42E9-9A10-D6FF1B1F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uiPriority w:val="99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BD14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14ED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190E9A"/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0E9A"/>
  </w:style>
  <w:style w:type="paragraph" w:styleId="Zkladntext">
    <w:name w:val="Body Text"/>
    <w:basedOn w:val="Normln"/>
    <w:link w:val="ZkladntextChar"/>
    <w:rsid w:val="00190E9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90E9A"/>
    <w:rPr>
      <w:sz w:val="24"/>
      <w:szCs w:val="24"/>
    </w:rPr>
  </w:style>
  <w:style w:type="paragraph" w:customStyle="1" w:styleId="Nadpis-4">
    <w:name w:val="Nadpis - 4"/>
    <w:basedOn w:val="Nadpis3"/>
    <w:rsid w:val="00E449FA"/>
    <w:pPr>
      <w:keepNext/>
      <w:tabs>
        <w:tab w:val="num" w:pos="720"/>
      </w:tabs>
      <w:spacing w:before="0"/>
      <w:ind w:left="540" w:hanging="360"/>
    </w:pPr>
    <w:rPr>
      <w:rFonts w:ascii="Arial" w:hAnsi="Arial"/>
      <w:color w:val="auto"/>
      <w:sz w:val="28"/>
      <w:szCs w:val="28"/>
    </w:rPr>
  </w:style>
  <w:style w:type="paragraph" w:styleId="Zkladntextodsazen">
    <w:name w:val="Body Text Indent"/>
    <w:basedOn w:val="Normln"/>
    <w:link w:val="ZkladntextodsazenChar"/>
    <w:rsid w:val="00E449F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449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ernberk.eu/mestsky-urad/kontakty/oddeleni-personalistiky-a-vnejsich-vztahu/48-oddeleni-personalistiky-a-vnejsich-vztahu/7-mgr-irena-cernock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atelna@sternberk.cz" TargetMode="External"/><Relationship Id="rId5" Type="http://schemas.openxmlformats.org/officeDocument/2006/relationships/hyperlink" Target="http://www.sternberk.eu/index_web.php?jazyk=cz&amp;sekce=urad&amp;kategorie_1=mestsky-urad&amp;kategorie_2=uredni-hodin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Černocká Irena, Mgr.</cp:lastModifiedBy>
  <cp:revision>5</cp:revision>
  <cp:lastPrinted>2013-07-10T10:45:00Z</cp:lastPrinted>
  <dcterms:created xsi:type="dcterms:W3CDTF">2018-10-04T12:59:00Z</dcterms:created>
  <dcterms:modified xsi:type="dcterms:W3CDTF">2018-10-08T11:47:00Z</dcterms:modified>
</cp:coreProperties>
</file>