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AC" w:rsidRPr="00471595" w:rsidRDefault="00427DAC" w:rsidP="00427DAC">
      <w:pPr>
        <w:pStyle w:val="Nadpis3"/>
        <w:rPr>
          <w:rFonts w:ascii="Arial Narrow" w:hAnsi="Arial Narrow"/>
          <w:color w:val="auto"/>
          <w:sz w:val="22"/>
          <w:szCs w:val="22"/>
        </w:rPr>
      </w:pPr>
      <w:r w:rsidRPr="00471595">
        <w:rPr>
          <w:rFonts w:ascii="Arial Narrow" w:hAnsi="Arial Narrow"/>
          <w:color w:val="auto"/>
          <w:sz w:val="22"/>
          <w:szCs w:val="22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427DAC" w:rsidRPr="00471595" w:rsidTr="00427DAC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427DAC" w:rsidRPr="00471595" w:rsidRDefault="00427DAC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471595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427DAC" w:rsidRPr="00471595" w:rsidRDefault="00346314" w:rsidP="00346314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Zánik silničního vozidla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6" w:rsidRDefault="002507D6" w:rsidP="002507D6">
            <w:pPr>
              <w:spacing w:before="100" w:beforeAutospacing="1" w:after="100" w:afterAutospacing="1" w:line="300" w:lineRule="atLeast"/>
              <w:jc w:val="both"/>
              <w:rPr>
                <w:rFonts w:ascii="Arial Narrow" w:hAnsi="Arial Narrow"/>
              </w:rPr>
            </w:pPr>
            <w:r w:rsidRPr="002507D6">
              <w:rPr>
                <w:rFonts w:ascii="Arial Narrow" w:hAnsi="Arial Narrow"/>
                <w:sz w:val="22"/>
                <w:szCs w:val="22"/>
              </w:rPr>
              <w:t>Obecní úřad obce s rozšířenou působností zapíše zánik silničního vozidla v registru silničních vozidel na základě žádosti vlastníka silničního vozidla, pokud silniční vozidlo</w:t>
            </w:r>
          </w:p>
          <w:p w:rsidR="00750FFE" w:rsidRPr="00C863B6" w:rsidRDefault="002507D6" w:rsidP="00C863B6">
            <w:pPr>
              <w:pStyle w:val="Bezmezer"/>
              <w:rPr>
                <w:rFonts w:ascii="Arial Narrow" w:hAnsi="Arial Narrow"/>
                <w:sz w:val="22"/>
                <w:szCs w:val="22"/>
              </w:rPr>
            </w:pPr>
            <w:r w:rsidRPr="00C863B6">
              <w:rPr>
                <w:rFonts w:ascii="Arial Narrow" w:hAnsi="Arial Narrow"/>
                <w:sz w:val="22"/>
                <w:szCs w:val="22"/>
              </w:rPr>
              <w:t>1. bylo předáno provozovateli zařízení ke sběru autovraků bez odstranění svých podstatných částí</w:t>
            </w:r>
          </w:p>
          <w:p w:rsidR="002507D6" w:rsidRPr="00C863B6" w:rsidRDefault="002507D6" w:rsidP="00C863B6">
            <w:pPr>
              <w:pStyle w:val="Bezmezer"/>
              <w:rPr>
                <w:rFonts w:ascii="Arial Narrow" w:hAnsi="Arial Narrow"/>
                <w:sz w:val="22"/>
                <w:szCs w:val="22"/>
              </w:rPr>
            </w:pPr>
            <w:r w:rsidRPr="00C863B6">
              <w:rPr>
                <w:rFonts w:ascii="Arial Narrow" w:hAnsi="Arial Narrow"/>
                <w:sz w:val="22"/>
                <w:szCs w:val="22"/>
              </w:rPr>
              <w:t>2. bylo ekologicky zlikvidováno oprávněnou osobou v jiném členském státě nebo</w:t>
            </w:r>
          </w:p>
          <w:p w:rsidR="00427DAC" w:rsidRDefault="002507D6" w:rsidP="00C863B6">
            <w:pPr>
              <w:pStyle w:val="Bezmezer"/>
              <w:rPr>
                <w:rFonts w:ascii="Arial Narrow" w:hAnsi="Arial Narrow"/>
                <w:sz w:val="22"/>
                <w:szCs w:val="22"/>
              </w:rPr>
            </w:pPr>
            <w:r w:rsidRPr="00C863B6">
              <w:rPr>
                <w:rFonts w:ascii="Arial Narrow" w:hAnsi="Arial Narrow"/>
                <w:sz w:val="22"/>
                <w:szCs w:val="22"/>
              </w:rPr>
              <w:t>3. bylo zničeno</w:t>
            </w:r>
          </w:p>
          <w:p w:rsidR="00C863B6" w:rsidRPr="00C863B6" w:rsidRDefault="00C863B6" w:rsidP="00C863B6">
            <w:pPr>
              <w:pStyle w:val="Bezmezer"/>
              <w:rPr>
                <w:rFonts w:ascii="Arial Narrow" w:hAnsi="Arial Narrow"/>
                <w:sz w:val="22"/>
                <w:szCs w:val="22"/>
              </w:rPr>
            </w:pPr>
          </w:p>
          <w:p w:rsidR="002507D6" w:rsidRPr="00471595" w:rsidRDefault="002507D6" w:rsidP="00C863B6">
            <w:pPr>
              <w:pStyle w:val="Bezmezer"/>
            </w:pPr>
            <w:r w:rsidRPr="00C863B6">
              <w:rPr>
                <w:rFonts w:ascii="Arial Narrow" w:hAnsi="Arial Narrow"/>
                <w:sz w:val="22"/>
                <w:szCs w:val="22"/>
              </w:rPr>
              <w:t>Za zničení silničního motorového vozidla se nepovažuje jeho rozebrání.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A76410" w:rsidP="002507D6">
            <w:pPr>
              <w:spacing w:before="100" w:beforeAutospacing="1" w:after="100" w:afterAutospacing="1" w:line="300" w:lineRule="atLeast"/>
              <w:jc w:val="both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Vlastník </w:t>
            </w:r>
            <w:r w:rsidR="002507D6">
              <w:rPr>
                <w:rFonts w:ascii="Arial Narrow" w:hAnsi="Arial Narrow"/>
                <w:sz w:val="22"/>
                <w:szCs w:val="22"/>
              </w:rPr>
              <w:t>silničního vozidla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 w:rsidP="00583146">
            <w:pPr>
              <w:rPr>
                <w:rFonts w:ascii="Arial Narrow" w:hAnsi="Arial Narrow"/>
                <w:i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Kde, kdy a s kým lze věc vyřídit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6" w:rsidRDefault="00D53FA5" w:rsidP="002507D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</w:t>
            </w:r>
            <w:r w:rsidR="001B5757" w:rsidRPr="00471595">
              <w:rPr>
                <w:rFonts w:ascii="Arial Narrow" w:hAnsi="Arial Narrow"/>
                <w:sz w:val="22"/>
                <w:szCs w:val="22"/>
              </w:rPr>
              <w:t xml:space="preserve"> se podává na obecním úřadě obce s rozšířenou působností</w:t>
            </w:r>
            <w:r w:rsidR="002507D6">
              <w:rPr>
                <w:rFonts w:ascii="Arial Narrow" w:hAnsi="Arial Narrow"/>
                <w:sz w:val="22"/>
                <w:szCs w:val="22"/>
              </w:rPr>
              <w:t>, v jehož správním obvodu má provozovatel trvalý pobyt, dlouhodobý pobyt nebo přechodný pobyt v délce alespoň 6 měsíců v kalendářním roce,</w:t>
            </w:r>
            <w:r>
              <w:rPr>
                <w:rFonts w:ascii="Arial Narrow" w:hAnsi="Arial Narrow"/>
                <w:sz w:val="22"/>
                <w:szCs w:val="22"/>
              </w:rPr>
              <w:t xml:space="preserve"> jedná-li se o občana jiného členského státu, nebo jiný povolený pobyt, jedná-li se o fyzickou osobu, nebo sídlo nebo místo podnikání, jedná-li se právnickou nebo podnikající fyzickou osobu.</w:t>
            </w:r>
          </w:p>
          <w:p w:rsidR="004A232F" w:rsidRDefault="004A232F" w:rsidP="002507D6">
            <w:pPr>
              <w:jc w:val="both"/>
              <w:rPr>
                <w:rFonts w:ascii="Arial Narrow" w:hAnsi="Arial Narrow"/>
              </w:rPr>
            </w:pPr>
          </w:p>
          <w:p w:rsidR="00AC5724" w:rsidRPr="00471595" w:rsidRDefault="002507D6" w:rsidP="002507D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Měs</w:t>
            </w:r>
            <w:r w:rsidR="00AC5724" w:rsidRPr="00471595">
              <w:rPr>
                <w:rFonts w:ascii="Arial Narrow" w:hAnsi="Arial Narrow"/>
                <w:sz w:val="22"/>
                <w:szCs w:val="22"/>
              </w:rPr>
              <w:t>tský úřad Šternberk, odbor dopravy a silničního hospodářství, Opavská 1</w:t>
            </w:r>
          </w:p>
          <w:p w:rsidR="00AC5724" w:rsidRPr="00471595" w:rsidRDefault="00AC5724" w:rsidP="0047159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2. podlaží, kancelář č. 320, přepážka č. 17</w:t>
            </w:r>
          </w:p>
          <w:p w:rsidR="00AC5724" w:rsidRPr="00471595" w:rsidRDefault="00AC5724" w:rsidP="0047159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Po, St: 8.00 - 11.30, 12.30 - 17.00 hod.   </w:t>
            </w:r>
          </w:p>
          <w:p w:rsidR="00AC5724" w:rsidRPr="00471595" w:rsidRDefault="00AC5724" w:rsidP="00471595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Út, Čt: </w:t>
            </w:r>
            <w:r w:rsidR="00471595">
              <w:rPr>
                <w:rFonts w:ascii="Arial Narrow" w:hAnsi="Arial Narrow"/>
                <w:sz w:val="22"/>
                <w:szCs w:val="22"/>
              </w:rPr>
              <w:t>8</w:t>
            </w:r>
            <w:r w:rsidRPr="00471595">
              <w:rPr>
                <w:rFonts w:ascii="Arial Narrow" w:hAnsi="Arial Narrow"/>
                <w:sz w:val="22"/>
                <w:szCs w:val="22"/>
              </w:rPr>
              <w:t>.</w:t>
            </w:r>
            <w:r w:rsidR="00471595">
              <w:rPr>
                <w:rFonts w:ascii="Arial Narrow" w:hAnsi="Arial Narrow"/>
                <w:sz w:val="22"/>
                <w:szCs w:val="22"/>
              </w:rPr>
              <w:t>0</w:t>
            </w:r>
            <w:r w:rsidRPr="00471595">
              <w:rPr>
                <w:rFonts w:ascii="Arial Narrow" w:hAnsi="Arial Narrow"/>
                <w:sz w:val="22"/>
                <w:szCs w:val="22"/>
              </w:rPr>
              <w:t>0 - 11.30, 12.30 - 15.</w:t>
            </w:r>
            <w:r w:rsidR="00471595">
              <w:rPr>
                <w:rFonts w:ascii="Arial Narrow" w:hAnsi="Arial Narrow"/>
                <w:sz w:val="22"/>
                <w:szCs w:val="22"/>
              </w:rPr>
              <w:t>00</w:t>
            </w:r>
            <w:r w:rsidRPr="00471595">
              <w:rPr>
                <w:rFonts w:ascii="Arial Narrow" w:hAnsi="Arial Narrow"/>
                <w:sz w:val="22"/>
                <w:szCs w:val="22"/>
              </w:rPr>
              <w:t xml:space="preserve"> hod.  </w:t>
            </w:r>
            <w:r w:rsidR="00C874B9">
              <w:rPr>
                <w:rFonts w:ascii="Arial Narrow" w:hAnsi="Arial Narrow"/>
                <w:sz w:val="22"/>
                <w:szCs w:val="22"/>
              </w:rPr>
              <w:t>–</w:t>
            </w:r>
            <w:r w:rsidRPr="0047159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874B9">
              <w:rPr>
                <w:rFonts w:ascii="Arial Narrow" w:hAnsi="Arial Narrow"/>
                <w:sz w:val="22"/>
                <w:szCs w:val="22"/>
              </w:rPr>
              <w:t xml:space="preserve">pouze žadatelé objednaní </w:t>
            </w:r>
            <w:bookmarkStart w:id="0" w:name="_GoBack"/>
            <w:bookmarkEnd w:id="0"/>
            <w:r w:rsidRPr="00471595">
              <w:rPr>
                <w:rFonts w:ascii="Arial Narrow" w:hAnsi="Arial Narrow"/>
                <w:sz w:val="22"/>
                <w:szCs w:val="22"/>
              </w:rPr>
              <w:t>přes rezervační systém</w:t>
            </w:r>
            <w:r w:rsidR="00C719B6">
              <w:rPr>
                <w:rFonts w:ascii="Arial Narrow" w:hAnsi="Arial Narrow"/>
                <w:sz w:val="22"/>
                <w:szCs w:val="22"/>
              </w:rPr>
              <w:t xml:space="preserve"> na stránkách www.sternberk.eu</w:t>
            </w:r>
            <w:r w:rsidR="00C874B9" w:rsidRPr="00471595">
              <w:rPr>
                <w:rFonts w:ascii="Arial Narrow" w:hAnsi="Arial Narrow"/>
              </w:rPr>
              <w:t xml:space="preserve"> </w:t>
            </w:r>
          </w:p>
          <w:p w:rsidR="00AC5724" w:rsidRPr="00471595" w:rsidRDefault="00AC5724" w:rsidP="00471595">
            <w:pPr>
              <w:spacing w:line="240" w:lineRule="atLeast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Mariana Kubíková, tel.: 585086557</w:t>
            </w:r>
          </w:p>
          <w:p w:rsidR="00427DAC" w:rsidRPr="00471595" w:rsidRDefault="00AC5724" w:rsidP="00471595">
            <w:pPr>
              <w:spacing w:line="240" w:lineRule="atLeast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Lucie Faltysová, tel.: 585086556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D6" w:rsidRPr="00E626B2" w:rsidRDefault="00487131" w:rsidP="002507D6">
            <w:pPr>
              <w:pStyle w:val="Odstavecseseznamem"/>
              <w:numPr>
                <w:ilvl w:val="0"/>
                <w:numId w:val="2"/>
              </w:numPr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 w:rsidRPr="00E626B2">
              <w:rPr>
                <w:rFonts w:ascii="Arial Narrow" w:hAnsi="Arial Narrow"/>
                <w:sz w:val="22"/>
                <w:szCs w:val="22"/>
              </w:rPr>
              <w:t>ž</w:t>
            </w:r>
            <w:r w:rsidR="00A76410" w:rsidRPr="00E626B2">
              <w:rPr>
                <w:rFonts w:ascii="Arial Narrow" w:hAnsi="Arial Narrow"/>
                <w:sz w:val="22"/>
                <w:szCs w:val="22"/>
              </w:rPr>
              <w:t xml:space="preserve">ádost o </w:t>
            </w:r>
            <w:proofErr w:type="gramStart"/>
            <w:r w:rsidR="00A76410" w:rsidRPr="00E626B2">
              <w:rPr>
                <w:rFonts w:ascii="Arial Narrow" w:hAnsi="Arial Narrow"/>
                <w:sz w:val="22"/>
                <w:szCs w:val="22"/>
              </w:rPr>
              <w:t>vyřazení</w:t>
            </w:r>
            <w:r w:rsidR="002507D6" w:rsidRPr="00E626B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F3906" w:rsidRPr="00E626B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507D6" w:rsidRPr="00E626B2">
              <w:rPr>
                <w:rFonts w:ascii="Arial Narrow" w:hAnsi="Arial Narrow"/>
                <w:sz w:val="22"/>
                <w:szCs w:val="22"/>
              </w:rPr>
              <w:t>silničního</w:t>
            </w:r>
            <w:proofErr w:type="gramEnd"/>
            <w:r w:rsidR="002507D6" w:rsidRPr="00E626B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76410" w:rsidRPr="00E626B2">
              <w:rPr>
                <w:rFonts w:ascii="Arial Narrow" w:hAnsi="Arial Narrow"/>
                <w:sz w:val="22"/>
                <w:szCs w:val="22"/>
              </w:rPr>
              <w:t xml:space="preserve"> vozidla </w:t>
            </w:r>
            <w:r w:rsidR="002507D6" w:rsidRPr="00E626B2">
              <w:rPr>
                <w:rFonts w:ascii="Arial Narrow" w:hAnsi="Arial Narrow"/>
                <w:sz w:val="22"/>
                <w:szCs w:val="22"/>
              </w:rPr>
              <w:t>z provozu</w:t>
            </w:r>
            <w:r w:rsidR="00A76410" w:rsidRPr="00E626B2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E626B2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E626B2">
              <w:rPr>
                <w:rFonts w:ascii="Arial Narrow" w:hAnsi="Arial Narrow"/>
                <w:sz w:val="22"/>
                <w:szCs w:val="22"/>
              </w:rPr>
              <w:t>-</w:t>
            </w:r>
            <w:r w:rsidR="00AC5724" w:rsidRPr="00E626B2">
              <w:rPr>
                <w:rFonts w:ascii="Arial Narrow" w:hAnsi="Arial Narrow"/>
                <w:sz w:val="22"/>
                <w:szCs w:val="22"/>
              </w:rPr>
              <w:t xml:space="preserve">doklad totožnosti </w:t>
            </w:r>
            <w:r w:rsidR="002507D6" w:rsidRPr="00E626B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507D6" w:rsidRPr="002507D6" w:rsidRDefault="002507D6" w:rsidP="002507D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Pr="002507D6">
              <w:rPr>
                <w:rFonts w:ascii="Arial Narrow" w:hAnsi="Arial Narrow"/>
                <w:sz w:val="22"/>
                <w:szCs w:val="22"/>
              </w:rPr>
              <w:t xml:space="preserve">doklad o ekologické likvidaci silničního vozidla vydaný oprávněnou osobou v jiném členském státě, </w:t>
            </w:r>
            <w:r w:rsidR="00A34647">
              <w:rPr>
                <w:rFonts w:ascii="Arial Narrow" w:hAnsi="Arial Narrow"/>
                <w:sz w:val="22"/>
                <w:szCs w:val="22"/>
              </w:rPr>
              <w:t xml:space="preserve">pokud bylo vozidlo </w:t>
            </w:r>
            <w:r w:rsidR="005732CB">
              <w:rPr>
                <w:rFonts w:ascii="Arial Narrow" w:hAnsi="Arial Narrow"/>
                <w:sz w:val="22"/>
                <w:szCs w:val="22"/>
              </w:rPr>
              <w:t>v tomto státě zlikvidováno</w:t>
            </w:r>
          </w:p>
          <w:p w:rsidR="002507D6" w:rsidRPr="002507D6" w:rsidRDefault="00487131" w:rsidP="002507D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2507D6" w:rsidRPr="002507D6">
              <w:rPr>
                <w:rFonts w:ascii="Arial Narrow" w:hAnsi="Arial Narrow"/>
                <w:sz w:val="22"/>
                <w:szCs w:val="22"/>
              </w:rPr>
              <w:t xml:space="preserve">doklad potvrzující zničení silničního vozidla, </w:t>
            </w:r>
            <w:r>
              <w:rPr>
                <w:rFonts w:ascii="Arial Narrow" w:hAnsi="Arial Narrow"/>
                <w:sz w:val="22"/>
                <w:szCs w:val="22"/>
              </w:rPr>
              <w:t>bylo-li vozidlo zničeno</w:t>
            </w:r>
            <w:r w:rsidR="002507D6" w:rsidRPr="002507D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507D6" w:rsidRPr="002507D6" w:rsidRDefault="00487131" w:rsidP="002507D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-te</w:t>
            </w:r>
            <w:r w:rsidR="002507D6" w:rsidRPr="002507D6">
              <w:rPr>
                <w:rFonts w:ascii="Arial Narrow" w:hAnsi="Arial Narrow"/>
                <w:sz w:val="22"/>
                <w:szCs w:val="22"/>
              </w:rPr>
              <w:t xml:space="preserve">chnický průkaz silničního vozidla </w:t>
            </w:r>
          </w:p>
          <w:p w:rsidR="002507D6" w:rsidRPr="002507D6" w:rsidRDefault="00487131" w:rsidP="002507D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2507D6" w:rsidRPr="002507D6">
              <w:rPr>
                <w:rFonts w:ascii="Arial Narrow" w:hAnsi="Arial Narrow"/>
                <w:sz w:val="22"/>
                <w:szCs w:val="22"/>
              </w:rPr>
              <w:t xml:space="preserve">osvědčení o registraci silničního vozidla </w:t>
            </w:r>
          </w:p>
          <w:p w:rsidR="000F3906" w:rsidRDefault="00487131" w:rsidP="000F390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0F3906">
              <w:rPr>
                <w:rFonts w:ascii="Arial Narrow" w:hAnsi="Arial Narrow"/>
                <w:sz w:val="22"/>
                <w:szCs w:val="22"/>
              </w:rPr>
              <w:t>vš</w:t>
            </w:r>
            <w:r w:rsidR="002507D6" w:rsidRPr="002507D6">
              <w:rPr>
                <w:rFonts w:ascii="Arial Narrow" w:hAnsi="Arial Narrow"/>
                <w:sz w:val="22"/>
                <w:szCs w:val="22"/>
              </w:rPr>
              <w:t>echny vydané tabulky s přidělenou registrační značkou.</w:t>
            </w:r>
          </w:p>
          <w:p w:rsidR="00427DAC" w:rsidRDefault="00487131" w:rsidP="000F390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Prokazuje-li se zmocnění k  zastoupení, plná moc podepsána úředně ověřeným podpisem nebo uznávaným elektronickým podpisem zmocnitele se nevyžaduje.</w:t>
            </w:r>
          </w:p>
          <w:p w:rsidR="00C874B9" w:rsidRPr="00471595" w:rsidRDefault="00C874B9" w:rsidP="000F3906">
            <w:pPr>
              <w:pStyle w:val="Odstavecseseznamem"/>
              <w:spacing w:before="100" w:beforeAutospacing="1" w:after="100" w:afterAutospacing="1" w:line="240" w:lineRule="atLeast"/>
              <w:jc w:val="both"/>
              <w:rPr>
                <w:rFonts w:ascii="Arial Narrow" w:hAnsi="Arial Narrow"/>
              </w:rPr>
            </w:pP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 w:rsidP="00583146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lastRenderedPageBreak/>
              <w:t>Formuláře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AC5724" w:rsidP="00C719B6">
            <w:pPr>
              <w:spacing w:before="100" w:beforeAutospacing="1" w:after="100" w:afterAutospacing="1" w:line="300" w:lineRule="atLeast"/>
              <w:jc w:val="both"/>
              <w:rPr>
                <w:rFonts w:ascii="Arial Narrow" w:hAnsi="Arial Narrow"/>
              </w:rPr>
            </w:pPr>
            <w:r w:rsidRPr="00D53FA5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 xml:space="preserve">Žádost o vyřazení </w:t>
            </w:r>
            <w:r w:rsidR="00487131" w:rsidRPr="00D53FA5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 xml:space="preserve">silničního </w:t>
            </w:r>
            <w:r w:rsidRPr="00D53FA5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 xml:space="preserve">vozidla z </w:t>
            </w:r>
            <w:r w:rsidR="00487131" w:rsidRPr="00D53FA5"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provozu</w:t>
            </w:r>
            <w:r w:rsidRPr="00471595">
              <w:rPr>
                <w:rFonts w:ascii="Arial Narrow" w:hAnsi="Arial Narrow"/>
                <w:sz w:val="22"/>
                <w:szCs w:val="22"/>
              </w:rPr>
              <w:t xml:space="preserve"> je </w:t>
            </w:r>
            <w:r w:rsidR="001B5757" w:rsidRPr="00471595">
              <w:rPr>
                <w:rFonts w:ascii="Arial Narrow" w:hAnsi="Arial Narrow"/>
                <w:sz w:val="22"/>
                <w:szCs w:val="22"/>
              </w:rPr>
              <w:t>k dispozici na Městském úřadě odboru dopravy, dále na stránkách Města Šternberka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AC5724" w:rsidP="00487131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Správní poplat</w:t>
            </w:r>
            <w:r w:rsidR="00487131">
              <w:rPr>
                <w:rFonts w:ascii="Arial Narrow" w:hAnsi="Arial Narrow"/>
                <w:sz w:val="22"/>
                <w:szCs w:val="22"/>
              </w:rPr>
              <w:t>ek za zápis zániku silničního vozidla se nevybírá.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1B5757" w:rsidP="00AC5724">
            <w:pPr>
              <w:spacing w:before="100" w:beforeAutospacing="1" w:after="100" w:afterAutospacing="1" w:line="300" w:lineRule="atLeast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Žádost je možné vyřídit na počkání, v komplikovanějších případech 30 dnů</w:t>
            </w:r>
          </w:p>
        </w:tc>
      </w:tr>
      <w:tr w:rsidR="00427DAC" w:rsidRPr="00471595" w:rsidTr="00AC5724">
        <w:trPr>
          <w:trHeight w:val="146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D53FA5" w:rsidP="0058314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="00427DAC" w:rsidRPr="00471595">
              <w:rPr>
                <w:rFonts w:ascii="Arial Narrow" w:hAnsi="Arial Narrow"/>
                <w:sz w:val="22"/>
                <w:szCs w:val="22"/>
              </w:rPr>
              <w:t xml:space="preserve">lektronická forma vyřízení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95" w:rsidRDefault="00487131" w:rsidP="00471595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Zánik silničního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 xml:space="preserve">vozidla </w:t>
            </w:r>
            <w:r w:rsidR="00AC5724" w:rsidRPr="00471595">
              <w:rPr>
                <w:rFonts w:ascii="Arial Narrow" w:hAnsi="Arial Narrow"/>
                <w:sz w:val="22"/>
                <w:szCs w:val="22"/>
              </w:rPr>
              <w:t xml:space="preserve"> nelze</w:t>
            </w:r>
            <w:proofErr w:type="gramEnd"/>
            <w:r w:rsidR="00AC5724" w:rsidRPr="00471595">
              <w:rPr>
                <w:rFonts w:ascii="Arial Narrow" w:hAnsi="Arial Narrow"/>
                <w:sz w:val="22"/>
                <w:szCs w:val="22"/>
              </w:rPr>
              <w:t xml:space="preserve"> řešit prostřednictvím elektronické pošty.</w:t>
            </w:r>
          </w:p>
          <w:p w:rsidR="00A34647" w:rsidRPr="00471595" w:rsidRDefault="00A34647" w:rsidP="00471595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AC5724" w:rsidP="007F64D8">
            <w:pPr>
              <w:spacing w:before="100" w:beforeAutospacing="1" w:after="100" w:afterAutospacing="1" w:line="300" w:lineRule="atLeast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Další činnosti nejsou </w:t>
            </w:r>
            <w:r w:rsidR="007F64D8" w:rsidRPr="00471595">
              <w:rPr>
                <w:rFonts w:ascii="Arial Narrow" w:hAnsi="Arial Narrow"/>
                <w:sz w:val="22"/>
                <w:szCs w:val="22"/>
              </w:rPr>
              <w:t>stanoveny</w:t>
            </w:r>
            <w:r w:rsidRPr="0047159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944446" w:rsidP="00CF3BEF">
            <w:pPr>
              <w:spacing w:before="100" w:beforeAutospacing="1" w:after="100" w:afterAutospacing="1" w:line="300" w:lineRule="atLeast"/>
              <w:jc w:val="both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Zákon č. 56/2001 Sb., o podmínkách provozu vozidel na pozemních komunikacích</w:t>
            </w:r>
            <w:r w:rsidR="00CF3BEF">
              <w:rPr>
                <w:rFonts w:ascii="Arial Narrow" w:hAnsi="Arial Narrow"/>
                <w:sz w:val="22"/>
                <w:szCs w:val="22"/>
              </w:rPr>
              <w:t xml:space="preserve"> a o změně zákona o pojištění odpovědnosti z provozu vozidla</w:t>
            </w:r>
            <w:r w:rsidRPr="00471595">
              <w:rPr>
                <w:rFonts w:ascii="Arial Narrow" w:hAnsi="Arial Narrow"/>
                <w:sz w:val="22"/>
                <w:szCs w:val="22"/>
              </w:rPr>
              <w:t>, ve znění pozdějších předpisů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Default="00CF3B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Vyhláška č. 343/2014 Sb., o registraci vozidel, ve znění pozdějších předpisů</w:t>
            </w:r>
          </w:p>
          <w:p w:rsidR="00CF3BEF" w:rsidRDefault="00A346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168/1999 Sb., o pojištění odpovědnosti z provozu vozidla, ve znění pozdějších předpisů</w:t>
            </w:r>
          </w:p>
          <w:p w:rsidR="00A34647" w:rsidRDefault="00A346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500/2004 Sb., správní řád, ve znění pozdějších předpisů</w:t>
            </w:r>
          </w:p>
          <w:p w:rsidR="00A34647" w:rsidRDefault="00A34647" w:rsidP="00A346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634/2004 Sb., o správních poplatcích, ve znění pozdějších předpisů</w:t>
            </w:r>
          </w:p>
          <w:p w:rsidR="00A34647" w:rsidRPr="00471595" w:rsidRDefault="00A34647" w:rsidP="00A346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185/2001 Sb., o odpadech, ve znění pozdějších předpisů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AC5724" w:rsidP="00471595">
            <w:pPr>
              <w:spacing w:before="100" w:beforeAutospacing="1" w:after="100" w:afterAutospacing="1" w:line="300" w:lineRule="atLeast"/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Pokud je žadateli vyhověno, opravné prostředky nejsou </w:t>
            </w:r>
            <w:r w:rsidR="006A39CA" w:rsidRPr="00471595">
              <w:rPr>
                <w:rFonts w:ascii="Arial Narrow" w:hAnsi="Arial Narrow"/>
                <w:sz w:val="22"/>
                <w:szCs w:val="22"/>
              </w:rPr>
              <w:t>stanoveny</w:t>
            </w:r>
            <w:r w:rsidRPr="0047159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CF3BEF" w:rsidP="00CF3BEF">
            <w:pPr>
              <w:spacing w:before="100" w:beforeAutospacing="1" w:after="100" w:afterAutospacing="1" w:line="30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Lze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uložit  pokutu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do 50 000,- Kč za přestupek dle ustanovení § 83 odst. 1 písm. g) zákona č. 56/2001 Sb., </w:t>
            </w:r>
            <w:r w:rsidR="005732CB">
              <w:rPr>
                <w:rFonts w:ascii="Arial Narrow" w:hAnsi="Arial Narrow"/>
                <w:sz w:val="22"/>
                <w:szCs w:val="22"/>
              </w:rPr>
              <w:t xml:space="preserve">o podmínkách provozu vozidel na pozemních komunikacích,  </w:t>
            </w:r>
            <w:r>
              <w:rPr>
                <w:rFonts w:ascii="Arial Narrow" w:hAnsi="Arial Narrow"/>
                <w:sz w:val="22"/>
                <w:szCs w:val="22"/>
              </w:rPr>
              <w:t>ve znění pozdějších předpisů nebo za správní delikt dle ustanovení § 83a  odst.</w:t>
            </w:r>
            <w:r w:rsidR="000F3906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1 písm. i) zákona č. 56/2001 Sb., </w:t>
            </w:r>
            <w:r w:rsidR="005732CB">
              <w:rPr>
                <w:rFonts w:ascii="Arial Narrow" w:hAnsi="Arial Narrow"/>
                <w:sz w:val="22"/>
                <w:szCs w:val="22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  <w:sz w:val="22"/>
                <w:szCs w:val="22"/>
              </w:rPr>
              <w:t>ve znění pozdějších předpisů.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427DAC">
            <w:pPr>
              <w:rPr>
                <w:rFonts w:ascii="Arial Narrow" w:hAnsi="Arial Narrow"/>
              </w:rPr>
            </w:pP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B6" w:rsidRDefault="00AC5724" w:rsidP="00C719B6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 xml:space="preserve">Internetové stránky Ministerstva dopravy </w:t>
            </w:r>
            <w:r w:rsidR="006A39CA" w:rsidRPr="00471595">
              <w:rPr>
                <w:rFonts w:ascii="Arial Narrow" w:hAnsi="Arial Narrow"/>
                <w:sz w:val="22"/>
                <w:szCs w:val="22"/>
              </w:rPr>
              <w:t>ČR</w:t>
            </w:r>
          </w:p>
          <w:p w:rsidR="00427DAC" w:rsidRPr="00471595" w:rsidRDefault="00AC5724" w:rsidP="00C719B6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Můžete se obrátit na místně příslušný obecní úřad obce s rozšířenou působností</w:t>
            </w:r>
            <w:r w:rsidR="006A39CA" w:rsidRPr="0047159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724" w:rsidRPr="00471595" w:rsidRDefault="009571E6" w:rsidP="00AC5724">
            <w:pPr>
              <w:spacing w:before="100" w:beforeAutospacing="1" w:after="100" w:afterAutospacing="1" w:line="300" w:lineRule="atLeast"/>
              <w:rPr>
                <w:rFonts w:ascii="Arial Narrow" w:hAnsi="Arial Narrow"/>
              </w:rPr>
            </w:pPr>
            <w:hyperlink r:id="rId6" w:tgtFrame="_blank" w:history="1">
              <w:r w:rsidR="00AC5724" w:rsidRPr="00471595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</w:rPr>
                <w:t>Internetové stránky Ministerstva dopravy ČR</w:t>
              </w:r>
            </w:hyperlink>
          </w:p>
          <w:p w:rsidR="00427DAC" w:rsidRPr="00471595" w:rsidRDefault="00427DAC">
            <w:pPr>
              <w:rPr>
                <w:rFonts w:ascii="Arial Narrow" w:hAnsi="Arial Narrow"/>
              </w:rPr>
            </w:pP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AC5724">
            <w:pPr>
              <w:rPr>
                <w:rFonts w:ascii="Arial Narrow" w:hAnsi="Arial Narrow"/>
                <w:i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Odbor dopravy a silničního hospodářství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510307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Ing. Adriana Runštuková</w:t>
            </w:r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AC5724" w:rsidP="00CF3BEF">
            <w:pPr>
              <w:rPr>
                <w:rFonts w:ascii="Arial Narrow" w:hAnsi="Arial Narrow"/>
              </w:rPr>
            </w:pPr>
            <w:proofErr w:type="gramStart"/>
            <w:r w:rsidRPr="00471595">
              <w:rPr>
                <w:rFonts w:ascii="Arial Narrow" w:hAnsi="Arial Narrow"/>
                <w:sz w:val="22"/>
                <w:szCs w:val="22"/>
              </w:rPr>
              <w:t>01.0</w:t>
            </w:r>
            <w:r w:rsidR="00CF3BEF">
              <w:rPr>
                <w:rFonts w:ascii="Arial Narrow" w:hAnsi="Arial Narrow"/>
                <w:sz w:val="22"/>
                <w:szCs w:val="22"/>
              </w:rPr>
              <w:t>1.2015</w:t>
            </w:r>
            <w:proofErr w:type="gramEnd"/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AC" w:rsidRPr="00471595" w:rsidRDefault="00CF3BEF" w:rsidP="00C874B9">
            <w:p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1</w:t>
            </w:r>
            <w:r w:rsidR="00C874B9">
              <w:rPr>
                <w:rFonts w:ascii="Arial Narrow" w:hAnsi="Arial Narrow"/>
              </w:rPr>
              <w:t>5.01.</w:t>
            </w:r>
            <w:r>
              <w:rPr>
                <w:rFonts w:ascii="Arial Narrow" w:hAnsi="Arial Narrow"/>
              </w:rPr>
              <w:t>2015</w:t>
            </w:r>
            <w:proofErr w:type="gramEnd"/>
          </w:p>
        </w:tc>
      </w:tr>
      <w:tr w:rsidR="00427DAC" w:rsidRPr="00471595" w:rsidTr="00427D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427DAC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AC" w:rsidRPr="00471595" w:rsidRDefault="007C1B98" w:rsidP="007C1B98">
            <w:pPr>
              <w:rPr>
                <w:rFonts w:ascii="Arial Narrow" w:hAnsi="Arial Narrow"/>
              </w:rPr>
            </w:pPr>
            <w:r w:rsidRPr="00471595">
              <w:rPr>
                <w:rFonts w:ascii="Arial Narrow" w:hAnsi="Arial Narrow"/>
                <w:sz w:val="22"/>
                <w:szCs w:val="22"/>
              </w:rPr>
              <w:t>n</w:t>
            </w:r>
            <w:r w:rsidR="00AC5724" w:rsidRPr="00471595">
              <w:rPr>
                <w:rFonts w:ascii="Arial Narrow" w:hAnsi="Arial Narrow"/>
                <w:sz w:val="22"/>
                <w:szCs w:val="22"/>
              </w:rPr>
              <w:t>ení stanoven</w:t>
            </w:r>
          </w:p>
        </w:tc>
      </w:tr>
    </w:tbl>
    <w:p w:rsidR="00427DAC" w:rsidRPr="00471595" w:rsidRDefault="00427DAC" w:rsidP="00427DAC">
      <w:pPr>
        <w:rPr>
          <w:rFonts w:ascii="Arial Narrow" w:hAnsi="Arial Narrow"/>
          <w:sz w:val="22"/>
          <w:szCs w:val="22"/>
        </w:rPr>
      </w:pPr>
    </w:p>
    <w:p w:rsidR="00E32D91" w:rsidRPr="00471595" w:rsidRDefault="00E32D91">
      <w:pPr>
        <w:rPr>
          <w:rFonts w:ascii="Arial Narrow" w:hAnsi="Arial Narrow"/>
          <w:sz w:val="22"/>
          <w:szCs w:val="22"/>
        </w:rPr>
      </w:pPr>
    </w:p>
    <w:sectPr w:rsidR="00E32D91" w:rsidRPr="00471595" w:rsidSect="00E3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B6B40"/>
    <w:multiLevelType w:val="hybridMultilevel"/>
    <w:tmpl w:val="4ADC2A96"/>
    <w:lvl w:ilvl="0" w:tplc="DF2E9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07851"/>
    <w:multiLevelType w:val="multilevel"/>
    <w:tmpl w:val="026C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DAC"/>
    <w:rsid w:val="000F3906"/>
    <w:rsid w:val="00172E61"/>
    <w:rsid w:val="0019496E"/>
    <w:rsid w:val="001A7E8B"/>
    <w:rsid w:val="001B3A38"/>
    <w:rsid w:val="001B5757"/>
    <w:rsid w:val="001B60BB"/>
    <w:rsid w:val="00230EF8"/>
    <w:rsid w:val="002507D6"/>
    <w:rsid w:val="00346314"/>
    <w:rsid w:val="00427DAC"/>
    <w:rsid w:val="00471595"/>
    <w:rsid w:val="00487131"/>
    <w:rsid w:val="004A232F"/>
    <w:rsid w:val="00510307"/>
    <w:rsid w:val="00535062"/>
    <w:rsid w:val="005732CB"/>
    <w:rsid w:val="00583146"/>
    <w:rsid w:val="006A39CA"/>
    <w:rsid w:val="00750FFE"/>
    <w:rsid w:val="007C1B98"/>
    <w:rsid w:val="007F387C"/>
    <w:rsid w:val="007F64D8"/>
    <w:rsid w:val="008E04A3"/>
    <w:rsid w:val="009417A3"/>
    <w:rsid w:val="00944446"/>
    <w:rsid w:val="009571E6"/>
    <w:rsid w:val="009D6D16"/>
    <w:rsid w:val="009F2EFA"/>
    <w:rsid w:val="00A34647"/>
    <w:rsid w:val="00A76410"/>
    <w:rsid w:val="00AC5724"/>
    <w:rsid w:val="00AE093C"/>
    <w:rsid w:val="00B70352"/>
    <w:rsid w:val="00C22363"/>
    <w:rsid w:val="00C272CC"/>
    <w:rsid w:val="00C719B6"/>
    <w:rsid w:val="00C863B6"/>
    <w:rsid w:val="00C874B9"/>
    <w:rsid w:val="00CF3BEF"/>
    <w:rsid w:val="00D44F8C"/>
    <w:rsid w:val="00D53FA5"/>
    <w:rsid w:val="00DE59C8"/>
    <w:rsid w:val="00E32D91"/>
    <w:rsid w:val="00E626B2"/>
    <w:rsid w:val="00FA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427DAC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427DAC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5724"/>
    <w:rPr>
      <w:strike w:val="0"/>
      <w:dstrike w:val="0"/>
      <w:color w:val="003C69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AC5724"/>
    <w:rPr>
      <w:b/>
      <w:bCs/>
    </w:rPr>
  </w:style>
  <w:style w:type="paragraph" w:styleId="Odstavecseseznamem">
    <w:name w:val="List Paragraph"/>
    <w:basedOn w:val="Normln"/>
    <w:uiPriority w:val="34"/>
    <w:qFormat/>
    <w:rsid w:val="00A76410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76410"/>
    <w:rPr>
      <w:color w:val="800080" w:themeColor="followedHyperlink"/>
      <w:u w:val="single"/>
    </w:rPr>
  </w:style>
  <w:style w:type="paragraph" w:styleId="Bezmezer">
    <w:name w:val="No Spacing"/>
    <w:uiPriority w:val="1"/>
    <w:qFormat/>
    <w:rsid w:val="00C86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cr.cz/cs/defaul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639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Kubíková Mariana</cp:lastModifiedBy>
  <cp:revision>46</cp:revision>
  <cp:lastPrinted>2015-03-31T07:16:00Z</cp:lastPrinted>
  <dcterms:created xsi:type="dcterms:W3CDTF">2011-08-31T13:28:00Z</dcterms:created>
  <dcterms:modified xsi:type="dcterms:W3CDTF">2015-04-07T08:46:00Z</dcterms:modified>
</cp:coreProperties>
</file>