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F8F" w:rsidRDefault="00A15F8F" w:rsidP="00A15F8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15F8F" w:rsidRPr="0005559D" w:rsidTr="002608FC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15F8F" w:rsidRPr="0005559D" w:rsidRDefault="00A15F8F" w:rsidP="002608F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2B074C" w:rsidRDefault="002B074C" w:rsidP="002B074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2B074C" w:rsidRPr="002B074C" w:rsidRDefault="002B074C" w:rsidP="002B074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2B074C">
              <w:rPr>
                <w:rFonts w:ascii="Arial Narrow" w:hAnsi="Arial Narrow"/>
                <w:b/>
                <w:sz w:val="22"/>
                <w:szCs w:val="22"/>
              </w:rPr>
              <w:t>Vydání paměťové karty vozidla pro digitální tachograf</w:t>
            </w:r>
          </w:p>
          <w:p w:rsidR="00A15F8F" w:rsidRPr="0005559D" w:rsidRDefault="00A15F8F" w:rsidP="002608FC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2B074C" w:rsidRPr="002B074C" w:rsidRDefault="002B074C" w:rsidP="002B074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B074C">
              <w:rPr>
                <w:rFonts w:ascii="Arial Narrow" w:hAnsi="Arial Narrow"/>
                <w:sz w:val="22"/>
                <w:szCs w:val="22"/>
              </w:rPr>
              <w:t xml:space="preserve">Paměťová karta vozidla (dále </w:t>
            </w:r>
            <w:r>
              <w:rPr>
                <w:rFonts w:ascii="Arial Narrow" w:hAnsi="Arial Narrow"/>
                <w:sz w:val="22"/>
                <w:szCs w:val="22"/>
              </w:rPr>
              <w:t xml:space="preserve">jen </w:t>
            </w:r>
            <w:r w:rsidRPr="002B074C">
              <w:rPr>
                <w:rFonts w:ascii="Arial Narrow" w:hAnsi="Arial Narrow"/>
                <w:sz w:val="22"/>
                <w:szCs w:val="22"/>
              </w:rPr>
              <w:t>karta), která se vydává na základě žádosti, slouží provozovatelům vozidla ke stahování</w:t>
            </w:r>
            <w:r w:rsidR="00EC68C8">
              <w:rPr>
                <w:rFonts w:ascii="Arial Narrow" w:hAnsi="Arial Narrow"/>
                <w:sz w:val="22"/>
                <w:szCs w:val="22"/>
              </w:rPr>
              <w:t xml:space="preserve"> dat z digitálního tachografu. </w:t>
            </w:r>
            <w:r w:rsidRPr="002B074C">
              <w:rPr>
                <w:rFonts w:ascii="Arial Narrow" w:hAnsi="Arial Narrow"/>
                <w:sz w:val="22"/>
                <w:szCs w:val="22"/>
              </w:rPr>
              <w:t xml:space="preserve">Karta není spojena s konkrétním vozidlem, provozovatel ji užívá pro všechna jím provozovaná vozidla. </w:t>
            </w:r>
          </w:p>
          <w:p w:rsidR="002B074C" w:rsidRPr="002B074C" w:rsidRDefault="002B074C" w:rsidP="002B074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B074C">
              <w:rPr>
                <w:rFonts w:ascii="Arial Narrow" w:hAnsi="Arial Narrow"/>
                <w:sz w:val="22"/>
                <w:szCs w:val="22"/>
              </w:rPr>
              <w:t xml:space="preserve">Držitel karty je oprávněn používat pouze tu kartu, která je vydána na jeho osobu (fyzickou či právnickou), není-li vadná a nevypršela-li její platnost; zároveň nesmí v souladu s Nařízením Komise (ES) č. 1360/2002 vlastnit paměťovou kartu servisu. </w:t>
            </w:r>
          </w:p>
          <w:p w:rsidR="00A15F8F" w:rsidRPr="0005559D" w:rsidRDefault="002B074C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B074C">
              <w:rPr>
                <w:rFonts w:ascii="Arial Narrow" w:hAnsi="Arial Narrow"/>
                <w:sz w:val="22"/>
                <w:szCs w:val="22"/>
              </w:rPr>
              <w:t xml:space="preserve">Karta se vydává nejdéle na dobu 5 let a musí být uchovávána tak, aby nedocházelo k jejímu mechanickému či tepelnému poškození (např. ve vhodném pouzdru).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2B074C" w:rsidRPr="00B60F38" w:rsidRDefault="002B074C" w:rsidP="00B60F3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60F38">
              <w:rPr>
                <w:rFonts w:ascii="Arial Narrow" w:hAnsi="Arial Narrow"/>
                <w:sz w:val="22"/>
                <w:szCs w:val="22"/>
              </w:rPr>
              <w:t xml:space="preserve">Žádost podává fyzická nebo právnická osoba, která je dopravcem provozujícím nákladní vozidla s největší povolenou hmotností soupravy nad 3,5 tuny a autobusy, jejichž provoz musí být sledován pomocí digitálního tachografu. </w:t>
            </w:r>
          </w:p>
          <w:p w:rsidR="00A15F8F" w:rsidRPr="0005559D" w:rsidRDefault="002B074C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60F38">
              <w:rPr>
                <w:rFonts w:ascii="Arial Narrow" w:hAnsi="Arial Narrow"/>
                <w:sz w:val="22"/>
                <w:szCs w:val="22"/>
              </w:rPr>
              <w:t xml:space="preserve">Za právnickou osobu může jednat fyzická osoba, která je jejím statutárním orgánem, členem jejího statutárního orgánu nebo jejím zástupcem.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DF65FB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A15F8F" w:rsidRPr="00EC1406" w:rsidRDefault="00AC0E0C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682364">
              <w:rPr>
                <w:rFonts w:ascii="Arial Narrow" w:hAnsi="Arial Narrow"/>
                <w:sz w:val="22"/>
                <w:szCs w:val="22"/>
              </w:rPr>
              <w:t>Kterýkoliv obecní úřad obce s rozšířenou působností</w:t>
            </w:r>
            <w:r>
              <w:rPr>
                <w:rFonts w:ascii="Arial Narrow" w:hAnsi="Arial Narrow"/>
                <w:color w:val="FF0000"/>
                <w:sz w:val="22"/>
                <w:szCs w:val="22"/>
              </w:rPr>
              <w:t xml:space="preserve">, </w:t>
            </w:r>
            <w:r w:rsidRPr="00AC0E0C">
              <w:rPr>
                <w:rFonts w:ascii="Arial Narrow" w:hAnsi="Arial Narrow"/>
                <w:sz w:val="22"/>
                <w:szCs w:val="22"/>
              </w:rPr>
              <w:t xml:space="preserve">ve Šternberku je to  </w:t>
            </w:r>
            <w:r w:rsidR="00B60F38" w:rsidRPr="00EC1406">
              <w:rPr>
                <w:rFonts w:ascii="Arial Narrow" w:hAnsi="Arial Narrow"/>
                <w:sz w:val="22"/>
                <w:szCs w:val="22"/>
              </w:rPr>
              <w:t xml:space="preserve">Městský úřad Šternberk, odbor dopravy a silničního hospodářství , </w:t>
            </w:r>
            <w:proofErr w:type="spellStart"/>
            <w:r w:rsidR="00B60F38" w:rsidRPr="00EC1406">
              <w:rPr>
                <w:rFonts w:ascii="Arial Narrow" w:hAnsi="Arial Narrow"/>
                <w:sz w:val="22"/>
                <w:szCs w:val="22"/>
              </w:rPr>
              <w:t>kanc.č</w:t>
            </w:r>
            <w:proofErr w:type="spellEnd"/>
            <w:r w:rsidR="00B60F38" w:rsidRPr="00EC1406">
              <w:rPr>
                <w:rFonts w:ascii="Arial Narrow" w:hAnsi="Arial Narrow"/>
                <w:sz w:val="22"/>
                <w:szCs w:val="22"/>
              </w:rPr>
              <w:t xml:space="preserve">. 320, úřední dny: po,st. od 8-11,30 a od 12,30 do 17,00 hod., Věra Krobathová, </w:t>
            </w:r>
            <w:r w:rsidR="00D507B0">
              <w:rPr>
                <w:rFonts w:ascii="Arial Narrow" w:hAnsi="Arial Narrow"/>
                <w:sz w:val="22"/>
                <w:szCs w:val="22"/>
              </w:rPr>
              <w:t>Andrea Maňásková, Bc.</w:t>
            </w:r>
            <w:r w:rsidR="00B60F38" w:rsidRPr="00EC1406">
              <w:rPr>
                <w:rFonts w:ascii="Arial Narrow" w:hAnsi="Arial Narrow"/>
                <w:sz w:val="22"/>
                <w:szCs w:val="22"/>
              </w:rPr>
              <w:t>, Mariana Kubíková</w:t>
            </w:r>
            <w:r w:rsidR="00B12FC3">
              <w:rPr>
                <w:rFonts w:ascii="Arial Narrow" w:hAnsi="Arial Narrow"/>
                <w:sz w:val="22"/>
                <w:szCs w:val="22"/>
              </w:rPr>
              <w:t>, tel.</w:t>
            </w:r>
            <w:r w:rsidR="00D507B0">
              <w:rPr>
                <w:rFonts w:ascii="Arial Narrow" w:hAnsi="Arial Narrow"/>
                <w:sz w:val="22"/>
                <w:szCs w:val="22"/>
              </w:rPr>
              <w:t>:</w:t>
            </w:r>
            <w:r w:rsidR="00B12FC3">
              <w:rPr>
                <w:rFonts w:ascii="Arial Narrow" w:hAnsi="Arial Narrow"/>
                <w:sz w:val="22"/>
                <w:szCs w:val="22"/>
              </w:rPr>
              <w:t xml:space="preserve"> 585</w:t>
            </w:r>
            <w:r w:rsidR="00D507B0">
              <w:rPr>
                <w:rFonts w:ascii="Arial Narrow" w:hAnsi="Arial Narrow"/>
                <w:sz w:val="22"/>
                <w:szCs w:val="22"/>
              </w:rPr>
              <w:t> </w:t>
            </w:r>
            <w:r w:rsidR="00B12FC3">
              <w:rPr>
                <w:rFonts w:ascii="Arial Narrow" w:hAnsi="Arial Narrow"/>
                <w:sz w:val="22"/>
                <w:szCs w:val="22"/>
              </w:rPr>
              <w:t>086</w:t>
            </w:r>
            <w:r w:rsidR="00D507B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12FC3">
              <w:rPr>
                <w:rFonts w:ascii="Arial Narrow" w:hAnsi="Arial Narrow"/>
                <w:sz w:val="22"/>
                <w:szCs w:val="22"/>
              </w:rPr>
              <w:t>55</w:t>
            </w:r>
            <w:r w:rsidR="00D507B0"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B60F38" w:rsidRPr="00EC1406" w:rsidRDefault="00B60F38" w:rsidP="00B60F38">
            <w:pPr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EC1406">
              <w:rPr>
                <w:rFonts w:ascii="Arial Narrow" w:hAnsi="Arial Narrow"/>
                <w:sz w:val="22"/>
                <w:szCs w:val="22"/>
                <w:u w:val="single"/>
              </w:rPr>
              <w:t xml:space="preserve">K žádosti fyzické osoby je třeba předložit: </w:t>
            </w:r>
          </w:p>
          <w:p w:rsidR="00B60F38" w:rsidRPr="00EC1406" w:rsidRDefault="00B60F38" w:rsidP="00B60F38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EC1406">
              <w:rPr>
                <w:rFonts w:ascii="Arial Narrow" w:hAnsi="Arial Narrow"/>
                <w:sz w:val="22"/>
                <w:szCs w:val="22"/>
              </w:rPr>
              <w:t xml:space="preserve">doklad totožnosti žadatele (občanský průkaz nebo cestovní pas), živnostenské oprávnění, popř. koncesní listinu či jiný platný dokument, kterým je oprávněnost </w:t>
            </w:r>
            <w:r w:rsidRPr="00EC1406">
              <w:rPr>
                <w:rFonts w:ascii="Arial Narrow" w:hAnsi="Arial Narrow"/>
                <w:sz w:val="22"/>
                <w:szCs w:val="22"/>
              </w:rPr>
              <w:br/>
              <w:t xml:space="preserve">k podnikání prokázána (originál nebo úředně ověřená kopie), plnou moc (v případě, že se nechá fyzická osoba zastupovat). </w:t>
            </w:r>
          </w:p>
          <w:p w:rsidR="00B60F38" w:rsidRPr="00EC1406" w:rsidRDefault="00B60F38" w:rsidP="00B60F38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EC1406">
              <w:rPr>
                <w:rFonts w:ascii="Arial Narrow" w:hAnsi="Arial Narrow"/>
                <w:sz w:val="22"/>
                <w:szCs w:val="22"/>
                <w:u w:val="single"/>
              </w:rPr>
              <w:t xml:space="preserve">K žádosti právnické osoby je třeba předložit: </w:t>
            </w:r>
            <w:r w:rsidRPr="00EC1406">
              <w:rPr>
                <w:rFonts w:ascii="Arial Narrow" w:hAnsi="Arial Narrow"/>
                <w:sz w:val="22"/>
                <w:szCs w:val="22"/>
              </w:rPr>
              <w:t xml:space="preserve">doklad totožnosti jednající osoby (občanský průkaz nebo cestovní pas), výpis z obchodního nebo jiného zákonem určeného rejstříku nebo registru s obsahem názvu, sídla, IČ, osob oprávněných k jednání jménem právnické osoby apod. (originál nebo úředně ověřená kopie), plnou moc </w:t>
            </w:r>
            <w:r w:rsidRPr="00EC1406">
              <w:rPr>
                <w:rFonts w:ascii="Arial Narrow" w:hAnsi="Arial Narrow"/>
                <w:sz w:val="22"/>
                <w:szCs w:val="22"/>
              </w:rPr>
              <w:br/>
              <w:t xml:space="preserve">(v případě, že vyřízení zajišťuje jiná osoba než jednatel společnosti). </w:t>
            </w:r>
          </w:p>
          <w:p w:rsidR="00A15F8F" w:rsidRPr="00EC1406" w:rsidRDefault="00B60F38" w:rsidP="00EC68C8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EC1406">
              <w:rPr>
                <w:rFonts w:ascii="Arial Narrow" w:hAnsi="Arial Narrow"/>
                <w:sz w:val="22"/>
                <w:szCs w:val="22"/>
              </w:rPr>
              <w:t xml:space="preserve">Po ověření správnosti všech údajů musí být žádost před pracovníkem příslušného úřadu žadatelem (jednající osobou) podepsána.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DF65FB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15F8F" w:rsidRPr="0005559D" w:rsidRDefault="00702FA9" w:rsidP="00AC0E0C">
            <w:pPr>
              <w:rPr>
                <w:rFonts w:ascii="Arial Narrow" w:hAnsi="Arial Narrow"/>
                <w:sz w:val="22"/>
                <w:szCs w:val="22"/>
              </w:rPr>
            </w:pPr>
            <w:r w:rsidRPr="00702FA9">
              <w:rPr>
                <w:rFonts w:ascii="Arial Narrow" w:hAnsi="Arial Narrow"/>
                <w:sz w:val="22"/>
                <w:szCs w:val="22"/>
              </w:rPr>
              <w:t>F 04-04-04-09 Žádost o vydání paměťové karty vozidla</w:t>
            </w:r>
            <w:r w:rsidR="00941255">
              <w:rPr>
                <w:rFonts w:ascii="Arial Narrow" w:hAnsi="Arial Narrow"/>
                <w:sz w:val="22"/>
                <w:szCs w:val="22"/>
              </w:rPr>
              <w:t>, musí být podepsána žadatelem</w:t>
            </w:r>
            <w:r w:rsidR="00AC0E0C">
              <w:rPr>
                <w:rFonts w:ascii="Arial Narrow" w:hAnsi="Arial Narrow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15F8F" w:rsidRPr="0005559D" w:rsidRDefault="00B60F38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B60F38">
              <w:rPr>
                <w:rFonts w:ascii="Arial Narrow" w:hAnsi="Arial Narrow"/>
                <w:sz w:val="22"/>
                <w:szCs w:val="22"/>
              </w:rPr>
              <w:t>Správní poplatek za vydání paměťové karty vozidla činí 700 Kč; platba je splatná při podání žádosti.</w:t>
            </w:r>
          </w:p>
        </w:tc>
      </w:tr>
      <w:tr w:rsidR="00A15F8F" w:rsidRPr="0005559D" w:rsidTr="002608FC">
        <w:tc>
          <w:tcPr>
            <w:tcW w:w="4606" w:type="dxa"/>
          </w:tcPr>
          <w:p w:rsidR="00EC68C8" w:rsidRDefault="00EC68C8" w:rsidP="002608FC">
            <w:pPr>
              <w:rPr>
                <w:rFonts w:ascii="Arial Narrow" w:hAnsi="Arial Narrow"/>
                <w:sz w:val="22"/>
                <w:szCs w:val="22"/>
              </w:rPr>
            </w:pPr>
          </w:p>
          <w:p w:rsidR="00EC68C8" w:rsidRDefault="00EC68C8" w:rsidP="002608FC">
            <w:pPr>
              <w:rPr>
                <w:rFonts w:ascii="Arial Narrow" w:hAnsi="Arial Narrow"/>
                <w:sz w:val="22"/>
                <w:szCs w:val="22"/>
              </w:rPr>
            </w:pPr>
          </w:p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EC68C8" w:rsidRDefault="00EC68C8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EC68C8" w:rsidRDefault="00EC68C8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A15F8F" w:rsidRPr="0005559D" w:rsidRDefault="00EC68C8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68C8">
              <w:rPr>
                <w:rFonts w:ascii="Arial Narrow" w:hAnsi="Arial Narrow"/>
                <w:sz w:val="22"/>
                <w:szCs w:val="22"/>
              </w:rPr>
              <w:t xml:space="preserve">Pokud příslušný obecní úřad obce s rozšířenou působností nezjistí skutečnosti, které jsou v rozporu s podmínkami pro vydání karty, vydá kartu do 15 pracovních dnů ode dne doručení žádosti.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DF65FB" w:rsidRDefault="00A15F8F" w:rsidP="00DF65FB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DF65FB">
              <w:rPr>
                <w:rFonts w:ascii="Arial Narrow" w:hAnsi="Arial Narrow"/>
                <w:sz w:val="22"/>
                <w:szCs w:val="22"/>
              </w:rPr>
              <w:lastRenderedPageBreak/>
              <w:t xml:space="preserve">Elektronická forma vyřízení </w:t>
            </w:r>
          </w:p>
        </w:tc>
        <w:tc>
          <w:tcPr>
            <w:tcW w:w="4862" w:type="dxa"/>
          </w:tcPr>
          <w:p w:rsidR="00A15F8F" w:rsidRPr="0005559D" w:rsidRDefault="00B60F38" w:rsidP="002608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Tuto situaci nelze řešit zasláním žádosti elektronickou poštou (je třeba prokázání totožnosti, podpis, atd.)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DF65FB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DF65FB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EC68C8" w:rsidRPr="00EC68C8" w:rsidRDefault="00EC68C8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68C8">
              <w:rPr>
                <w:rFonts w:ascii="Arial Narrow" w:hAnsi="Arial Narrow"/>
                <w:sz w:val="22"/>
                <w:szCs w:val="22"/>
              </w:rPr>
              <w:t xml:space="preserve">Zhotovenou kartu je nutno převzít na příslušném obecním úřadu obce s rozšířenou působností osobně nebo prostřednictvím zplnomocněného zástupce (to však pouze na základě plné moci). </w:t>
            </w:r>
          </w:p>
          <w:p w:rsidR="00EC68C8" w:rsidRPr="00EC68C8" w:rsidRDefault="00EC68C8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68C8">
              <w:rPr>
                <w:rFonts w:ascii="Arial Narrow" w:hAnsi="Arial Narrow"/>
                <w:sz w:val="22"/>
                <w:szCs w:val="22"/>
              </w:rPr>
              <w:t xml:space="preserve">Držitel karty musí nakládat s vydanou kartou tak, aby nedošlo k zneužití údajů na záznamovém zařízení. Je zodpovědný za jakékoliv zneužití karty. </w:t>
            </w:r>
          </w:p>
          <w:p w:rsidR="00EC68C8" w:rsidRPr="00EC68C8" w:rsidRDefault="00EC68C8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68C8">
              <w:rPr>
                <w:rFonts w:ascii="Arial Narrow" w:hAnsi="Arial Narrow"/>
                <w:sz w:val="22"/>
                <w:szCs w:val="22"/>
              </w:rPr>
              <w:t>Je-li karta poškozena nebo nefunguje správně, je držitel karty povinen do 7 dnů ode dne, kdy její nefunkčnost nebo poškození zjistil, odevzdat ji příslušnému obecnímu úřadu obce s rozšířenou působností a v případě potřeby</w:t>
            </w:r>
            <w:r>
              <w:rPr>
                <w:rFonts w:ascii="Arial Narrow" w:hAnsi="Arial Narrow"/>
                <w:sz w:val="22"/>
                <w:szCs w:val="22"/>
              </w:rPr>
              <w:t xml:space="preserve"> podat žádost o náhradu karty. </w:t>
            </w:r>
            <w:r w:rsidRPr="00EC68C8">
              <w:rPr>
                <w:rFonts w:ascii="Arial Narrow" w:hAnsi="Arial Narrow"/>
                <w:sz w:val="22"/>
                <w:szCs w:val="22"/>
              </w:rPr>
              <w:t xml:space="preserve">Příslušný obecní úřad obce s rozšířenou působností vydá náhradní kartu do 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EC68C8">
              <w:rPr>
                <w:rFonts w:ascii="Arial Narrow" w:hAnsi="Arial Narrow"/>
                <w:sz w:val="22"/>
                <w:szCs w:val="22"/>
              </w:rPr>
              <w:t xml:space="preserve">5 pracovních dnů ode dne podání žádosti. </w:t>
            </w:r>
          </w:p>
          <w:p w:rsidR="00A15F8F" w:rsidRPr="0005559D" w:rsidRDefault="00EC68C8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68C8">
              <w:rPr>
                <w:rFonts w:ascii="Arial Narrow" w:hAnsi="Arial Narrow"/>
                <w:sz w:val="22"/>
                <w:szCs w:val="22"/>
              </w:rPr>
              <w:t>Byla-li karta ztracena nebo odcizena, je držitel karty povinen požádat o zneplatnění karty do 7 dnů ode dne, kdy k události došlo, a v případě potřeby</w:t>
            </w:r>
            <w:r>
              <w:rPr>
                <w:rFonts w:ascii="Arial Narrow" w:hAnsi="Arial Narrow"/>
                <w:sz w:val="22"/>
                <w:szCs w:val="22"/>
              </w:rPr>
              <w:t xml:space="preserve"> podat žádost o náhradu karty. </w:t>
            </w:r>
            <w:r w:rsidRPr="00EC68C8">
              <w:rPr>
                <w:rFonts w:ascii="Arial Narrow" w:hAnsi="Arial Narrow"/>
                <w:sz w:val="22"/>
                <w:szCs w:val="22"/>
              </w:rPr>
              <w:t xml:space="preserve">Žádost je nutno doložit protokolem příslušného úřadu státu, v němž ke krádeži došlo (např. místní policií), nebo čestným prohlášením v případě ztráty.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A15F8F" w:rsidRPr="0005559D" w:rsidRDefault="00941255" w:rsidP="0094125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Zákon č. 56/2001 Sb. o podmínkách provozu vozidel na pozemních komunikacích a o změně zákona o pojištění odpovědnosti za škodu způsobenou provozem vozidla </w:t>
            </w:r>
            <w:r>
              <w:rPr>
                <w:rFonts w:ascii="Arial Narrow" w:hAnsi="Arial Narrow"/>
                <w:sz w:val="22"/>
                <w:szCs w:val="22"/>
              </w:rPr>
              <w:br/>
              <w:t>a o změně souvisejících zákonů ve znění pozdějších předpisů.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A15F8F" w:rsidRPr="0005559D" w:rsidRDefault="00941255" w:rsidP="002608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634/2004 Sb., o správních poplatcích, ve znění pozdějších předpisů.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A15F8F" w:rsidRPr="0005559D" w:rsidRDefault="00941255" w:rsidP="002342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0B4">
              <w:rPr>
                <w:rFonts w:ascii="Arial Narrow" w:hAnsi="Arial Narrow"/>
                <w:sz w:val="22"/>
                <w:szCs w:val="22"/>
              </w:rPr>
              <w:t>V případě, že bude karta vyrobena nekvalitně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6460B4">
              <w:rPr>
                <w:rFonts w:ascii="Arial Narrow" w:hAnsi="Arial Narrow"/>
                <w:sz w:val="22"/>
                <w:szCs w:val="22"/>
              </w:rPr>
              <w:t>(s jakoukoliv vadou), je nutné obrátit se s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6460B4">
              <w:rPr>
                <w:rFonts w:ascii="Arial Narrow" w:hAnsi="Arial Narrow"/>
                <w:sz w:val="22"/>
                <w:szCs w:val="22"/>
              </w:rPr>
              <w:t>rek</w:t>
            </w:r>
            <w:r>
              <w:rPr>
                <w:rFonts w:ascii="Arial Narrow" w:hAnsi="Arial Narrow"/>
                <w:sz w:val="22"/>
                <w:szCs w:val="22"/>
              </w:rPr>
              <w:t>lamací</w:t>
            </w:r>
            <w:r>
              <w:rPr>
                <w:rFonts w:ascii="Arial Narrow" w:hAnsi="Arial Narrow"/>
                <w:sz w:val="22"/>
                <w:szCs w:val="22"/>
              </w:rPr>
              <w:br/>
              <w:t xml:space="preserve">na </w:t>
            </w:r>
            <w:r w:rsidR="002342FC" w:rsidRPr="00682364">
              <w:rPr>
                <w:rFonts w:ascii="Arial Narrow" w:hAnsi="Arial Narrow"/>
                <w:sz w:val="22"/>
                <w:szCs w:val="22"/>
              </w:rPr>
              <w:t xml:space="preserve">kterýkoliv </w:t>
            </w:r>
            <w:r w:rsidRPr="00682364">
              <w:rPr>
                <w:rFonts w:ascii="Arial Narrow" w:hAnsi="Arial Narrow"/>
                <w:sz w:val="22"/>
                <w:szCs w:val="22"/>
              </w:rPr>
              <w:t>obecní úřad</w:t>
            </w:r>
            <w:r w:rsidR="002342FC" w:rsidRPr="00682364">
              <w:rPr>
                <w:rFonts w:ascii="Arial Narrow" w:hAnsi="Arial Narrow"/>
                <w:sz w:val="22"/>
                <w:szCs w:val="22"/>
              </w:rPr>
              <w:t xml:space="preserve"> obce s rozšířenou působností</w:t>
            </w:r>
            <w:r w:rsidR="00AC0E0C" w:rsidRPr="002342FC">
              <w:rPr>
                <w:rFonts w:ascii="Arial Narrow" w:hAnsi="Arial Narrow"/>
                <w:color w:val="FF0000"/>
                <w:sz w:val="22"/>
                <w:szCs w:val="22"/>
              </w:rPr>
              <w:t>.</w:t>
            </w:r>
            <w:r w:rsidR="00AC0E0C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a požádání </w:t>
            </w:r>
            <w:r>
              <w:rPr>
                <w:rFonts w:ascii="Arial Narrow" w:hAnsi="Arial Narrow"/>
                <w:sz w:val="22"/>
                <w:szCs w:val="22"/>
              </w:rPr>
              <w:t xml:space="preserve">bude řidiči </w:t>
            </w:r>
            <w:r w:rsidRPr="006460B4">
              <w:rPr>
                <w:rFonts w:ascii="Arial Narrow" w:hAnsi="Arial Narrow"/>
                <w:sz w:val="22"/>
                <w:szCs w:val="22"/>
              </w:rPr>
              <w:t>vydá</w:t>
            </w:r>
            <w:r>
              <w:rPr>
                <w:rFonts w:ascii="Arial Narrow" w:hAnsi="Arial Narrow"/>
                <w:sz w:val="22"/>
                <w:szCs w:val="22"/>
              </w:rPr>
              <w:t>no</w:t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 potvrzení o převzet</w:t>
            </w:r>
            <w:r>
              <w:rPr>
                <w:rFonts w:ascii="Arial Narrow" w:hAnsi="Arial Narrow"/>
                <w:sz w:val="22"/>
                <w:szCs w:val="22"/>
              </w:rPr>
              <w:t xml:space="preserve">í karty k reklamačnímu řízení.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A15F8F" w:rsidRPr="0005559D" w:rsidRDefault="00941255" w:rsidP="002608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5F8F" w:rsidRPr="00EC68C8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EC68C8" w:rsidRDefault="00EC68C8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68C8">
              <w:rPr>
                <w:rFonts w:ascii="Arial Narrow" w:hAnsi="Arial Narrow"/>
                <w:sz w:val="22"/>
                <w:szCs w:val="22"/>
              </w:rPr>
              <w:t xml:space="preserve">Držitel karty je dále povinen písemně ohlásit </w:t>
            </w:r>
            <w:r w:rsidR="002342FC">
              <w:rPr>
                <w:rFonts w:ascii="Arial Narrow" w:hAnsi="Arial Narrow"/>
                <w:sz w:val="22"/>
                <w:szCs w:val="22"/>
              </w:rPr>
              <w:t xml:space="preserve">kterémukoliv </w:t>
            </w:r>
            <w:r w:rsidRPr="00EC68C8">
              <w:rPr>
                <w:rFonts w:ascii="Arial Narrow" w:hAnsi="Arial Narrow"/>
                <w:sz w:val="22"/>
                <w:szCs w:val="22"/>
              </w:rPr>
              <w:t>obecnímu úřadu obce s rozšířenou působností změny údajů v kartě zapisovaných, a to do 10 pracovn</w:t>
            </w:r>
            <w:r>
              <w:rPr>
                <w:rFonts w:ascii="Arial Narrow" w:hAnsi="Arial Narrow"/>
                <w:sz w:val="22"/>
                <w:szCs w:val="22"/>
              </w:rPr>
              <w:t xml:space="preserve">ích dnů od vzniku těchto změn. </w:t>
            </w:r>
            <w:r w:rsidRPr="00EC68C8">
              <w:rPr>
                <w:rFonts w:ascii="Arial Narrow" w:hAnsi="Arial Narrow"/>
                <w:sz w:val="22"/>
                <w:szCs w:val="22"/>
              </w:rPr>
              <w:t>Příslušný obecní úřad obce s rozšířenou působností vydá novou kartu do 15 pracovních dnů</w:t>
            </w:r>
            <w:r w:rsidR="002342F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C68C8">
              <w:rPr>
                <w:rFonts w:ascii="Arial Narrow" w:hAnsi="Arial Narrow"/>
                <w:sz w:val="22"/>
                <w:szCs w:val="22"/>
              </w:rPr>
              <w:t xml:space="preserve">od doručení oznámení o ohlášení změny údaje. </w:t>
            </w:r>
          </w:p>
          <w:p w:rsidR="00A15F8F" w:rsidRPr="00EC68C8" w:rsidRDefault="00EC68C8" w:rsidP="00EC68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68C8">
              <w:rPr>
                <w:rFonts w:ascii="Arial Narrow" w:hAnsi="Arial Narrow"/>
                <w:sz w:val="22"/>
                <w:szCs w:val="22"/>
              </w:rPr>
              <w:t xml:space="preserve">Pokud je třeba stávající kartu obnovit, je její držitel povinen nejpozději do 15 pracovních dnů před uplynutím doby platnosti této karty podat žádost o obnovu karty.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A15F8F" w:rsidRPr="0005559D" w:rsidRDefault="00B60F38" w:rsidP="00B60F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Ministerstvo dopravy ČR </w:t>
            </w:r>
            <w:hyperlink r:id="rId5" w:history="1">
              <w:r w:rsidRPr="000B4482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zde</w:t>
              </w:r>
            </w:hyperlink>
            <w:r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A15F8F" w:rsidRPr="0005559D" w:rsidRDefault="00941255" w:rsidP="00941255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E61CEE">
              <w:rPr>
                <w:rFonts w:ascii="Arial Narrow" w:hAnsi="Arial Narrow"/>
                <w:sz w:val="22"/>
                <w:szCs w:val="22"/>
              </w:rPr>
              <w:t xml:space="preserve">Městský úřad Šternberk, odbor dopravy a silničního </w:t>
            </w:r>
            <w:r w:rsidRPr="00E61CEE">
              <w:rPr>
                <w:rFonts w:ascii="Arial Narrow" w:hAnsi="Arial Narrow"/>
                <w:sz w:val="22"/>
                <w:szCs w:val="22"/>
              </w:rPr>
              <w:lastRenderedPageBreak/>
              <w:t xml:space="preserve">hospodářství 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  <w:r w:rsidR="00A15F8F"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Kontaktní osoba</w:t>
            </w:r>
          </w:p>
        </w:tc>
        <w:tc>
          <w:tcPr>
            <w:tcW w:w="4862" w:type="dxa"/>
          </w:tcPr>
          <w:p w:rsidR="00A15F8F" w:rsidRPr="0005559D" w:rsidRDefault="00941255" w:rsidP="00941255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E04FFD">
              <w:rPr>
                <w:rFonts w:ascii="Arial Narrow" w:hAnsi="Arial Narrow"/>
                <w:sz w:val="22"/>
                <w:szCs w:val="22"/>
              </w:rPr>
              <w:t>Ing. Adriana Runštuková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A15F8F" w:rsidRPr="0005559D" w:rsidRDefault="002342FC" w:rsidP="002342F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</w:t>
            </w:r>
            <w:r w:rsidR="00EC68C8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07</w:t>
            </w:r>
            <w:r w:rsidR="00EC68C8">
              <w:rPr>
                <w:rFonts w:ascii="Arial Narrow" w:hAnsi="Arial Narrow"/>
                <w:sz w:val="22"/>
                <w:szCs w:val="22"/>
              </w:rPr>
              <w:t>.201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5F8F" w:rsidRPr="0005559D" w:rsidTr="002608FC">
        <w:tc>
          <w:tcPr>
            <w:tcW w:w="4606" w:type="dxa"/>
          </w:tcPr>
          <w:p w:rsidR="00A15F8F" w:rsidRPr="0005559D" w:rsidRDefault="00A15F8F" w:rsidP="002608F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A15F8F" w:rsidRPr="00EC68C8" w:rsidRDefault="00EC68C8" w:rsidP="002608F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68C8">
              <w:rPr>
                <w:rFonts w:ascii="Arial Narrow" w:hAnsi="Arial Narrow"/>
                <w:color w:val="000000"/>
                <w:sz w:val="22"/>
                <w:szCs w:val="22"/>
              </w:rPr>
              <w:t>Kone</w:t>
            </w:r>
            <w:r w:rsidR="00A15F8F" w:rsidRPr="00EC68C8">
              <w:rPr>
                <w:rFonts w:ascii="Arial Narrow" w:hAnsi="Arial Narrow"/>
                <w:color w:val="000000"/>
                <w:sz w:val="22"/>
                <w:szCs w:val="22"/>
              </w:rPr>
              <w:t xml:space="preserve">c platnosti návodu není stanoven. </w:t>
            </w:r>
          </w:p>
        </w:tc>
      </w:tr>
    </w:tbl>
    <w:p w:rsidR="00A15F8F" w:rsidRDefault="00A15F8F" w:rsidP="00A15F8F"/>
    <w:p w:rsidR="00A15F8F" w:rsidRDefault="00A15F8F" w:rsidP="00A15F8F"/>
    <w:p w:rsidR="005F3BA4" w:rsidRDefault="005F3BA4"/>
    <w:sectPr w:rsidR="005F3BA4" w:rsidSect="002608FC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5C33"/>
    <w:multiLevelType w:val="multilevel"/>
    <w:tmpl w:val="C7B27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CC459E"/>
    <w:multiLevelType w:val="multilevel"/>
    <w:tmpl w:val="24B6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5F8F"/>
    <w:rsid w:val="000B4482"/>
    <w:rsid w:val="00107BF4"/>
    <w:rsid w:val="002342FC"/>
    <w:rsid w:val="002608FC"/>
    <w:rsid w:val="002B074C"/>
    <w:rsid w:val="00533CF0"/>
    <w:rsid w:val="005F3BA4"/>
    <w:rsid w:val="00682364"/>
    <w:rsid w:val="00702FA9"/>
    <w:rsid w:val="00941255"/>
    <w:rsid w:val="009E537A"/>
    <w:rsid w:val="00A15F8F"/>
    <w:rsid w:val="00AC0E0C"/>
    <w:rsid w:val="00B12FC3"/>
    <w:rsid w:val="00B60F38"/>
    <w:rsid w:val="00B93EC8"/>
    <w:rsid w:val="00D507B0"/>
    <w:rsid w:val="00DF65FB"/>
    <w:rsid w:val="00EC1406"/>
    <w:rsid w:val="00EC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F8F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link w:val="Nadpis3Char"/>
    <w:qFormat/>
    <w:rsid w:val="00A15F8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A15F8F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60F3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60F3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6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5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8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3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6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0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5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5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4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2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7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dcr.cz/cs/Silnicni_doprava/Digitalni-tachograf/Digitalni-tachograf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862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Links>
    <vt:vector size="12" baseType="variant">
      <vt:variant>
        <vt:i4>2162703</vt:i4>
      </vt:variant>
      <vt:variant>
        <vt:i4>3</vt:i4>
      </vt:variant>
      <vt:variant>
        <vt:i4>0</vt:i4>
      </vt:variant>
      <vt:variant>
        <vt:i4>5</vt:i4>
      </vt:variant>
      <vt:variant>
        <vt:lpwstr>http://www.mdcr.cz/cs/Silnicni_doprava/Digitalni-tachograf/Digitalni-tachograf.htm</vt:lpwstr>
      </vt:variant>
      <vt:variant>
        <vt:lpwstr/>
      </vt:variant>
      <vt:variant>
        <vt:i4>5636135</vt:i4>
      </vt:variant>
      <vt:variant>
        <vt:i4>0</vt:i4>
      </vt:variant>
      <vt:variant>
        <vt:i4>0</vt:i4>
      </vt:variant>
      <vt:variant>
        <vt:i4>5</vt:i4>
      </vt:variant>
      <vt:variant>
        <vt:lpwstr>http://www.sternberk.eu/index_web.php?jazyk=cz&amp;sekce=urad&amp;kategorie_1=mestsky-urad&amp;kategorie_2=struktura&amp;kategorie_3=odbor-dopravy-a-silnicniho-hospodarstvi&amp;kategorie_4=forms_odsh&amp;id_dokumentu=4830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krobathova</cp:lastModifiedBy>
  <cp:revision>8</cp:revision>
  <cp:lastPrinted>2011-09-05T09:16:00Z</cp:lastPrinted>
  <dcterms:created xsi:type="dcterms:W3CDTF">2017-08-24T08:47:00Z</dcterms:created>
  <dcterms:modified xsi:type="dcterms:W3CDTF">2018-06-25T13:53:00Z</dcterms:modified>
</cp:coreProperties>
</file>