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A5" w:rsidRDefault="00555BA5" w:rsidP="00555BA5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555BA5" w:rsidRPr="0005559D" w:rsidTr="00C1225F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555BA5" w:rsidRPr="0005559D" w:rsidRDefault="00555BA5" w:rsidP="00C1225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6E5F59" w:rsidRDefault="006E5F59" w:rsidP="006E5F59">
            <w:pPr>
              <w:rPr>
                <w:rFonts w:ascii="Arial Narrow" w:hAnsi="Arial Narrow"/>
                <w:sz w:val="22"/>
                <w:szCs w:val="22"/>
              </w:rPr>
            </w:pPr>
          </w:p>
          <w:p w:rsidR="006E5F59" w:rsidRPr="006E5F59" w:rsidRDefault="006E5F59" w:rsidP="006E5F5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E5F59">
              <w:rPr>
                <w:rFonts w:ascii="Arial Narrow" w:hAnsi="Arial Narrow"/>
                <w:b/>
                <w:sz w:val="22"/>
                <w:szCs w:val="22"/>
              </w:rPr>
              <w:t>Vydání paměťové servisní karty pro digitální tachograf</w:t>
            </w:r>
          </w:p>
          <w:p w:rsidR="00555BA5" w:rsidRPr="0005559D" w:rsidRDefault="00555BA5" w:rsidP="00C1225F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6E5F59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Paměťová servisní karta (dále </w:t>
            </w:r>
            <w:r>
              <w:rPr>
                <w:rFonts w:ascii="Arial Narrow" w:hAnsi="Arial Narrow"/>
                <w:sz w:val="22"/>
                <w:szCs w:val="22"/>
              </w:rPr>
              <w:t xml:space="preserve">jen </w:t>
            </w:r>
            <w:r w:rsidRPr="006E5F59">
              <w:rPr>
                <w:rFonts w:ascii="Arial Narrow" w:hAnsi="Arial Narrow"/>
                <w:sz w:val="22"/>
                <w:szCs w:val="22"/>
              </w:rPr>
              <w:t>karta), která se vydává na základě žádosti, slouží pouze pro osoby autorizované příslušnými orgány a je určena k provádění montáží, oprav a seři</w:t>
            </w:r>
            <w:r>
              <w:rPr>
                <w:rFonts w:ascii="Arial Narrow" w:hAnsi="Arial Narrow"/>
                <w:sz w:val="22"/>
                <w:szCs w:val="22"/>
              </w:rPr>
              <w:t xml:space="preserve">zování digitálních tachografů. </w:t>
            </w:r>
            <w:r w:rsidRPr="006E5F59">
              <w:rPr>
                <w:rFonts w:ascii="Arial Narrow" w:hAnsi="Arial Narrow"/>
                <w:sz w:val="22"/>
                <w:szCs w:val="22"/>
              </w:rPr>
              <w:t xml:space="preserve">Ke kartě je přidělen PIN (jedná se o personalizovanou kartu). </w:t>
            </w:r>
          </w:p>
          <w:p w:rsidR="006E5F59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Držitel karty je oprávněn vlastnit a používat pouze jednu kartu na jedno pověřené pracoviště, která je vydána na jeho jméno, není-li vadná a nevypršela-li její platnost; zároveň nesmí v souladu s Nařízením Komise (ES) č. 1360/2002 vlastnit paměťovou kartu vozidla. </w:t>
            </w:r>
          </w:p>
          <w:p w:rsidR="00555BA5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Karta se vydává nejdéle na dobu 1 roku a musí být uchovávána tak, aby nedocházelo k jejímu mechanickému či tepelnému poškození (např. ve vhodném pouzdru).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555BA5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Žádost </w:t>
            </w:r>
            <w:r>
              <w:rPr>
                <w:rFonts w:ascii="Arial Narrow" w:hAnsi="Arial Narrow"/>
                <w:sz w:val="22"/>
                <w:szCs w:val="22"/>
              </w:rPr>
              <w:t>může podat</w:t>
            </w:r>
            <w:r w:rsidRPr="006E5F59">
              <w:rPr>
                <w:rFonts w:ascii="Arial Narrow" w:hAnsi="Arial Narrow"/>
                <w:sz w:val="22"/>
                <w:szCs w:val="22"/>
              </w:rPr>
              <w:t xml:space="preserve"> fyzická nebo právnická osoba, která montáže, opravy a seřizování digitálních tachografů provádí a která je držitelem "Certifikátu" nebo "Osvědčení" vydaného Českým metrologickým institutem podle zvláštního právního předpisu.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27283B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555BA5" w:rsidRPr="0005559D" w:rsidRDefault="00EB5D77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1651B5">
              <w:rPr>
                <w:rFonts w:ascii="Arial Narrow" w:hAnsi="Arial Narrow"/>
                <w:sz w:val="22"/>
                <w:szCs w:val="22"/>
              </w:rPr>
              <w:t>Kterýkoliv obecní úřad obce s rozšířenou působností, ve Šternberku je to</w:t>
            </w:r>
            <w:r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EC140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E5F59" w:rsidRPr="00EC1406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, </w:t>
            </w:r>
            <w:proofErr w:type="spellStart"/>
            <w:r w:rsidR="006E5F59" w:rsidRPr="00EC1406">
              <w:rPr>
                <w:rFonts w:ascii="Arial Narrow" w:hAnsi="Arial Narrow"/>
                <w:sz w:val="22"/>
                <w:szCs w:val="22"/>
              </w:rPr>
              <w:t>kanc.č</w:t>
            </w:r>
            <w:proofErr w:type="spellEnd"/>
            <w:r w:rsidR="006E5F59" w:rsidRPr="00EC1406">
              <w:rPr>
                <w:rFonts w:ascii="Arial Narrow" w:hAnsi="Arial Narrow"/>
                <w:sz w:val="22"/>
                <w:szCs w:val="22"/>
              </w:rPr>
              <w:t xml:space="preserve">. 320, úřední dny: po,st. od 8-11,30 a od 12,30 do 17,00 hod., Věra </w:t>
            </w:r>
            <w:proofErr w:type="spellStart"/>
            <w:r w:rsidR="006E5F59" w:rsidRPr="00EC1406">
              <w:rPr>
                <w:rFonts w:ascii="Arial Narrow" w:hAnsi="Arial Narrow"/>
                <w:sz w:val="22"/>
                <w:szCs w:val="22"/>
              </w:rPr>
              <w:t>Krobathová</w:t>
            </w:r>
            <w:proofErr w:type="spellEnd"/>
            <w:r w:rsidR="006E5F59" w:rsidRPr="00EC1406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D10861">
              <w:rPr>
                <w:rFonts w:ascii="Arial Narrow" w:hAnsi="Arial Narrow"/>
                <w:sz w:val="22"/>
                <w:szCs w:val="22"/>
              </w:rPr>
              <w:t>Andrea Maňásková, Bc.,</w:t>
            </w:r>
            <w:r w:rsidR="006E5F59" w:rsidRPr="00EC1406">
              <w:rPr>
                <w:rFonts w:ascii="Arial Narrow" w:hAnsi="Arial Narrow"/>
                <w:sz w:val="22"/>
                <w:szCs w:val="22"/>
              </w:rPr>
              <w:t xml:space="preserve"> Mariana Kubíková</w:t>
            </w:r>
            <w:r w:rsidR="003A3E5B">
              <w:rPr>
                <w:rFonts w:ascii="Arial Narrow" w:hAnsi="Arial Narrow"/>
                <w:sz w:val="22"/>
                <w:szCs w:val="22"/>
              </w:rPr>
              <w:t>, tel 585</w:t>
            </w:r>
            <w:r w:rsidR="00D10861">
              <w:rPr>
                <w:rFonts w:ascii="Arial Narrow" w:hAnsi="Arial Narrow"/>
                <w:sz w:val="22"/>
                <w:szCs w:val="22"/>
              </w:rPr>
              <w:t> </w:t>
            </w:r>
            <w:r w:rsidR="003A3E5B">
              <w:rPr>
                <w:rFonts w:ascii="Arial Narrow" w:hAnsi="Arial Narrow"/>
                <w:sz w:val="22"/>
                <w:szCs w:val="22"/>
              </w:rPr>
              <w:t>086</w:t>
            </w:r>
            <w:r w:rsidR="00D1086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A3E5B">
              <w:rPr>
                <w:rFonts w:ascii="Arial Narrow" w:hAnsi="Arial Narrow"/>
                <w:sz w:val="22"/>
                <w:szCs w:val="22"/>
              </w:rPr>
              <w:t>55</w:t>
            </w:r>
            <w:r w:rsidR="00D10861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6E5F59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6E5F59">
              <w:rPr>
                <w:rFonts w:ascii="Arial Narrow" w:hAnsi="Arial Narrow"/>
                <w:sz w:val="22"/>
                <w:szCs w:val="22"/>
                <w:u w:val="single"/>
              </w:rPr>
              <w:t xml:space="preserve">K  žádosti je nutno předložit: </w:t>
            </w:r>
          </w:p>
          <w:p w:rsidR="006E5F59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doklad totožnosti žadatele (občanský průkaz nebo cestovní pas), úřední doklad o existenci právnické či fyzické osoby, např. živnostenský list, výpis z obchodního rejstříku, koncesní listinu apod. (originály nebo úředně ověřené kopie), úředně ověřenou plnou moc servisu (servisní dílny) pro žadatele - zplnomocnění servisu pro držitele karty, kopii platného "Certifikátu" nebo "Osvědčení" k ověřování digitálních tachografů vydaného Českým metrologickým institutem. </w:t>
            </w:r>
          </w:p>
          <w:p w:rsidR="006E5F59" w:rsidRPr="006E5F59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V případě, že žádost vyřizuje jiná osoba než osoba, na kterou bude karta vystavena (osoba oprávněná pro ověřování digitálních tachografů, tj. osoba žadatele), musí být podpis žadatele na žádosti úředně ověřen a vyřizující osoba musí mít k tomuto úkonu plnou moc. </w:t>
            </w:r>
          </w:p>
          <w:p w:rsidR="00555BA5" w:rsidRPr="0005559D" w:rsidRDefault="006E5F59" w:rsidP="006E5F5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E5F59">
              <w:rPr>
                <w:rFonts w:ascii="Arial Narrow" w:hAnsi="Arial Narrow"/>
                <w:sz w:val="22"/>
                <w:szCs w:val="22"/>
              </w:rPr>
              <w:t xml:space="preserve">Po ověření správnosti všech údajů musí být žádost před pracovníkem příslušného úřadu žadatelem podepsána (vyjma případů, kdy žádost vyřizuje jiná osoba - viz výše).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27283B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555BA5" w:rsidRPr="0005559D" w:rsidRDefault="00BE7BFA" w:rsidP="006E5F59">
            <w:pPr>
              <w:rPr>
                <w:rFonts w:ascii="Arial Narrow" w:hAnsi="Arial Narrow"/>
                <w:sz w:val="22"/>
                <w:szCs w:val="22"/>
              </w:rPr>
            </w:pPr>
            <w:r w:rsidRPr="00BE7BFA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F 04-04-04-10 Žádost o vydání servisní paměťové karty</w:t>
            </w:r>
            <w: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,</w:t>
            </w:r>
            <w:r w:rsidR="00555BA5" w:rsidRPr="00BE7BF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E5F59" w:rsidRPr="00BE7BFA">
              <w:rPr>
                <w:rFonts w:ascii="Arial Narrow" w:hAnsi="Arial Narrow"/>
                <w:sz w:val="22"/>
                <w:szCs w:val="22"/>
              </w:rPr>
              <w:t>musí být podepsána žadatelem, jeho podpis je jední</w:t>
            </w:r>
            <w:r w:rsidR="006E5F59">
              <w:rPr>
                <w:rFonts w:ascii="Arial Narrow" w:hAnsi="Arial Narrow"/>
                <w:sz w:val="22"/>
                <w:szCs w:val="22"/>
              </w:rPr>
              <w:t>m z údajů uvedených na kartě.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555BA5" w:rsidRPr="0005559D" w:rsidRDefault="006E5F59" w:rsidP="00EB5D77">
            <w:pPr>
              <w:rPr>
                <w:rFonts w:ascii="Arial Narrow" w:hAnsi="Arial Narrow"/>
                <w:sz w:val="22"/>
                <w:szCs w:val="22"/>
              </w:rPr>
            </w:pPr>
            <w:r w:rsidRPr="00B60F38">
              <w:rPr>
                <w:rFonts w:ascii="Arial Narrow" w:hAnsi="Arial Narrow"/>
                <w:sz w:val="22"/>
                <w:szCs w:val="22"/>
              </w:rPr>
              <w:t xml:space="preserve">Správní poplatek za vydání </w:t>
            </w:r>
            <w:r w:rsidR="00EB5D77">
              <w:rPr>
                <w:rFonts w:ascii="Arial Narrow" w:hAnsi="Arial Narrow"/>
                <w:sz w:val="22"/>
                <w:szCs w:val="22"/>
              </w:rPr>
              <w:t xml:space="preserve">servisní </w:t>
            </w:r>
            <w:r w:rsidRPr="00B60F38">
              <w:rPr>
                <w:rFonts w:ascii="Arial Narrow" w:hAnsi="Arial Narrow"/>
                <w:sz w:val="22"/>
                <w:szCs w:val="22"/>
              </w:rPr>
              <w:t>paměťové karty a činí 700 Kč; platba je splatná při podání žádosti.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555BA5" w:rsidRPr="0005559D" w:rsidRDefault="006E5F59" w:rsidP="00EB5D7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Pokud  obecní úřad obce s rozšířenou působností nezjistí skutečnosti, které jsou v rozporu s podmínkami pro </w:t>
            </w:r>
            <w:r w:rsidRPr="00EC68C8">
              <w:rPr>
                <w:rFonts w:ascii="Arial Narrow" w:hAnsi="Arial Narrow"/>
                <w:sz w:val="22"/>
                <w:szCs w:val="22"/>
              </w:rPr>
              <w:lastRenderedPageBreak/>
              <w:t>vydání karty, vydá kartu do 15 pracovních dnů ode dne doručení žádosti.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27283B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Elektronická forma vyřízení </w:t>
            </w:r>
          </w:p>
        </w:tc>
        <w:tc>
          <w:tcPr>
            <w:tcW w:w="4862" w:type="dxa"/>
          </w:tcPr>
          <w:p w:rsidR="00555BA5" w:rsidRPr="0005559D" w:rsidRDefault="006E5F59" w:rsidP="00C122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nelze řešit zasláním žádosti elektronickou poštou (je třeba prokázání totožnosti, podpis, atd.)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9B782A" w:rsidRPr="009B782A" w:rsidRDefault="009B782A" w:rsidP="009B78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B782A">
              <w:rPr>
                <w:rFonts w:ascii="Arial Narrow" w:hAnsi="Arial Narrow"/>
                <w:sz w:val="22"/>
                <w:szCs w:val="22"/>
              </w:rPr>
              <w:t xml:space="preserve">Držitel karty musí nakládat s vydanou kartou tak, aby nedošlo k jejímu padělání nebo ničení zaznamenávaných a uchovávaných údajů na kartě i na záznamovém zařízení, nesmí poskytnout tuto kartu ostatním osobám, ani jim sdělovat PIN. Je zodpovědný za jakékoliv zneužití karty. </w:t>
            </w:r>
          </w:p>
          <w:p w:rsidR="009B782A" w:rsidRPr="009B782A" w:rsidRDefault="009B782A" w:rsidP="009B78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B782A">
              <w:rPr>
                <w:rFonts w:ascii="Arial Narrow" w:hAnsi="Arial Narrow"/>
                <w:sz w:val="22"/>
                <w:szCs w:val="22"/>
              </w:rPr>
              <w:t xml:space="preserve">Je-li karta poškozena nebo nefunguje správně, je držitel karty povinen do 7 dnů ode dne, kdy její nefunkčnost nebo poškození zjistil, odevzdat ji </w:t>
            </w:r>
            <w:r w:rsidR="00EB5D77">
              <w:rPr>
                <w:rFonts w:ascii="Arial Narrow" w:hAnsi="Arial Narrow"/>
                <w:sz w:val="22"/>
                <w:szCs w:val="22"/>
              </w:rPr>
              <w:t>kterémukoliv</w:t>
            </w:r>
            <w:r w:rsidRPr="009B782A">
              <w:rPr>
                <w:rFonts w:ascii="Arial Narrow" w:hAnsi="Arial Narrow"/>
                <w:sz w:val="22"/>
                <w:szCs w:val="22"/>
              </w:rPr>
              <w:t xml:space="preserve"> obecnímu úřadu obce s rozšířenou působností a v případě potřeby</w:t>
            </w:r>
            <w:r>
              <w:rPr>
                <w:rFonts w:ascii="Arial Narrow" w:hAnsi="Arial Narrow"/>
                <w:sz w:val="22"/>
                <w:szCs w:val="22"/>
              </w:rPr>
              <w:t xml:space="preserve"> podat žádost o náhradu karty.</w:t>
            </w:r>
            <w:r w:rsidR="00EB5D77">
              <w:rPr>
                <w:rFonts w:ascii="Arial Narrow" w:hAnsi="Arial Narrow"/>
                <w:sz w:val="22"/>
                <w:szCs w:val="22"/>
              </w:rPr>
              <w:t xml:space="preserve"> O</w:t>
            </w:r>
            <w:r w:rsidRPr="009B782A">
              <w:rPr>
                <w:rFonts w:ascii="Arial Narrow" w:hAnsi="Arial Narrow"/>
                <w:sz w:val="22"/>
                <w:szCs w:val="22"/>
              </w:rPr>
              <w:t xml:space="preserve">becní úřad obce s rozšířenou působností vydá náhradní kartu do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9B782A">
              <w:rPr>
                <w:rFonts w:ascii="Arial Narrow" w:hAnsi="Arial Narrow"/>
                <w:sz w:val="22"/>
                <w:szCs w:val="22"/>
              </w:rPr>
              <w:t xml:space="preserve">5 pracovních dnů ode dne podání žádosti. </w:t>
            </w:r>
          </w:p>
          <w:p w:rsidR="00555BA5" w:rsidRPr="0005559D" w:rsidRDefault="009B782A" w:rsidP="00EB5D7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B782A">
              <w:rPr>
                <w:rFonts w:ascii="Arial Narrow" w:hAnsi="Arial Narrow"/>
                <w:sz w:val="22"/>
                <w:szCs w:val="22"/>
              </w:rPr>
              <w:t>Byla-li karta ztracena nebo odcizena, je držitel karty povinen požádat o zneplatnění karty do 7 dnů ode dne, kdy k události došlo, a v případě potřeby</w:t>
            </w:r>
            <w:r>
              <w:rPr>
                <w:rFonts w:ascii="Arial Narrow" w:hAnsi="Arial Narrow"/>
                <w:sz w:val="22"/>
                <w:szCs w:val="22"/>
              </w:rPr>
              <w:t xml:space="preserve"> podat žádost o náhradu karty. </w:t>
            </w:r>
            <w:r w:rsidRPr="009B782A">
              <w:rPr>
                <w:rFonts w:ascii="Arial Narrow" w:hAnsi="Arial Narrow"/>
                <w:sz w:val="22"/>
                <w:szCs w:val="22"/>
              </w:rPr>
              <w:t>Žádost je nutno doložit protokolem příslušného úřadu státu, v němž ke krádeži došlo (např. místní policií), nebo čestným prohlášením v případě ztráty. Držitel karty je dále povinen písemně ohlásit obecnímu úřadu obce s rozšířenou působností změny údajů v kartě zapisovaných, a to do 10 pracovn</w:t>
            </w:r>
            <w:r>
              <w:rPr>
                <w:rFonts w:ascii="Arial Narrow" w:hAnsi="Arial Narrow"/>
                <w:sz w:val="22"/>
                <w:szCs w:val="22"/>
              </w:rPr>
              <w:t xml:space="preserve">ích dnů od vzniku těchto změn. </w:t>
            </w:r>
            <w:r w:rsidR="00EB5D77">
              <w:rPr>
                <w:rFonts w:ascii="Arial Narrow" w:hAnsi="Arial Narrow"/>
                <w:sz w:val="22"/>
                <w:szCs w:val="22"/>
              </w:rPr>
              <w:t>O</w:t>
            </w:r>
            <w:r w:rsidRPr="009B782A">
              <w:rPr>
                <w:rFonts w:ascii="Arial Narrow" w:hAnsi="Arial Narrow"/>
                <w:sz w:val="22"/>
                <w:szCs w:val="22"/>
              </w:rPr>
              <w:t xml:space="preserve">becní úřad obce s rozšířenou působností vydá novou kartu do 15 pracovních dnů od doručení oznámení o ohlášení změny údaje.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555BA5" w:rsidRPr="0005559D" w:rsidRDefault="009B782A" w:rsidP="009B78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Zákon č. 56/2001 Sb. o podmínkách provozu vozidel na pozemních komunikacích a o změně zákona o pojištění odpovědnosti za škodu způsobenou provozem vozidla </w:t>
            </w:r>
            <w:r>
              <w:rPr>
                <w:rFonts w:ascii="Arial Narrow" w:hAnsi="Arial Narrow"/>
                <w:sz w:val="22"/>
                <w:szCs w:val="22"/>
              </w:rPr>
              <w:br/>
              <w:t>a o změně souvisejících zákonů ve znění pozdějších předpisů.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555BA5" w:rsidRPr="0005559D" w:rsidRDefault="009B782A" w:rsidP="00C122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634/2004 Sb., o správních poplatcích, ve znění pozdějších předpisů.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555BA5" w:rsidRPr="0005559D" w:rsidRDefault="009B782A" w:rsidP="00AF3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>V případě, že bude karta vyrobena nekvalitně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>(s jakoukoliv vadou), je nutné obrátit se s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6460B4">
              <w:rPr>
                <w:rFonts w:ascii="Arial Narrow" w:hAnsi="Arial Narrow"/>
                <w:sz w:val="22"/>
                <w:szCs w:val="22"/>
              </w:rPr>
              <w:t>rek</w:t>
            </w:r>
            <w:r>
              <w:rPr>
                <w:rFonts w:ascii="Arial Narrow" w:hAnsi="Arial Narrow"/>
                <w:sz w:val="22"/>
                <w:szCs w:val="22"/>
              </w:rPr>
              <w:t>lamací</w:t>
            </w:r>
            <w:r>
              <w:rPr>
                <w:rFonts w:ascii="Arial Narrow" w:hAnsi="Arial Narrow"/>
                <w:sz w:val="22"/>
                <w:szCs w:val="22"/>
              </w:rPr>
              <w:br/>
              <w:t xml:space="preserve">na </w:t>
            </w:r>
            <w:r w:rsidR="00EB5D77">
              <w:rPr>
                <w:rFonts w:ascii="Arial Narrow" w:hAnsi="Arial Narrow"/>
                <w:sz w:val="22"/>
                <w:szCs w:val="22"/>
              </w:rPr>
              <w:t>kterýkoliv</w:t>
            </w:r>
            <w:r>
              <w:rPr>
                <w:rFonts w:ascii="Arial Narrow" w:hAnsi="Arial Narrow"/>
                <w:sz w:val="22"/>
                <w:szCs w:val="22"/>
              </w:rPr>
              <w:t xml:space="preserve"> obecní úřad</w:t>
            </w:r>
            <w:r w:rsidR="00EB5D77">
              <w:rPr>
                <w:rFonts w:ascii="Arial Narrow" w:hAnsi="Arial Narrow"/>
                <w:sz w:val="22"/>
                <w:szCs w:val="22"/>
              </w:rPr>
              <w:t>.</w:t>
            </w:r>
            <w:r w:rsidR="00AF3C7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a požádání </w:t>
            </w:r>
            <w:r>
              <w:rPr>
                <w:rFonts w:ascii="Arial Narrow" w:hAnsi="Arial Narrow"/>
                <w:sz w:val="22"/>
                <w:szCs w:val="22"/>
              </w:rPr>
              <w:t xml:space="preserve">bude řidiči </w:t>
            </w:r>
            <w:r w:rsidRPr="006460B4">
              <w:rPr>
                <w:rFonts w:ascii="Arial Narrow" w:hAnsi="Arial Narrow"/>
                <w:sz w:val="22"/>
                <w:szCs w:val="22"/>
              </w:rPr>
              <w:t>vydá</w:t>
            </w:r>
            <w:r>
              <w:rPr>
                <w:rFonts w:ascii="Arial Narrow" w:hAnsi="Arial Narrow"/>
                <w:sz w:val="22"/>
                <w:szCs w:val="22"/>
              </w:rPr>
              <w:t>no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 potvrzení o převzet</w:t>
            </w:r>
            <w:r>
              <w:rPr>
                <w:rFonts w:ascii="Arial Narrow" w:hAnsi="Arial Narrow"/>
                <w:sz w:val="22"/>
                <w:szCs w:val="22"/>
              </w:rPr>
              <w:t>í karty k reklamačnímu řízení.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555BA5" w:rsidRPr="0005559D" w:rsidRDefault="009B782A" w:rsidP="00C122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555BA5" w:rsidRPr="0005559D" w:rsidRDefault="009B782A" w:rsidP="00AF3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B782A">
              <w:rPr>
                <w:rFonts w:ascii="Arial Narrow" w:hAnsi="Arial Narrow"/>
                <w:sz w:val="22"/>
                <w:szCs w:val="22"/>
              </w:rPr>
              <w:t xml:space="preserve">Jestliže držitel karty pozbyl oprávnění k výkonu autorizované činnosti podle zvláštního právního předpisu, je povinen ji odevzdat do 10 pracovních dnů ode dne právní moci rozhodnutí o pozbytí autorizace na  obecním úřadu obce s rozšířenou působností.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555BA5" w:rsidRPr="0005559D" w:rsidRDefault="009B782A" w:rsidP="009B78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Ministerstvo dopravy ČR </w:t>
            </w:r>
            <w:hyperlink r:id="rId8" w:history="1">
              <w:r w:rsidRPr="000B4482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  <w:r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555BA5" w:rsidRPr="0005559D" w:rsidRDefault="009B782A" w:rsidP="009B782A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1CEE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555BA5" w:rsidRPr="0005559D" w:rsidRDefault="009B782A" w:rsidP="009B782A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04FFD">
              <w:rPr>
                <w:rFonts w:ascii="Arial Narrow" w:hAnsi="Arial Narrow"/>
                <w:sz w:val="22"/>
                <w:szCs w:val="22"/>
              </w:rPr>
              <w:t>Ing. Adriana Runštuková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555BA5" w:rsidRPr="0005559D" w:rsidRDefault="000747DA" w:rsidP="00AF3C7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="009B782A">
              <w:rPr>
                <w:rFonts w:ascii="Arial Narrow" w:hAnsi="Arial Narrow"/>
                <w:sz w:val="22"/>
                <w:szCs w:val="22"/>
              </w:rPr>
              <w:t>1.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="00AF3C7D">
              <w:rPr>
                <w:rFonts w:ascii="Arial Narrow" w:hAnsi="Arial Narrow"/>
                <w:sz w:val="22"/>
                <w:szCs w:val="22"/>
              </w:rPr>
              <w:t>7</w:t>
            </w:r>
            <w:r w:rsidR="009B782A">
              <w:rPr>
                <w:rFonts w:ascii="Arial Narrow" w:hAnsi="Arial Narrow"/>
                <w:sz w:val="22"/>
                <w:szCs w:val="22"/>
              </w:rPr>
              <w:t>.201</w:t>
            </w:r>
            <w:r w:rsidR="00AF3C7D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55BA5" w:rsidRPr="0005559D" w:rsidTr="00C1225F">
        <w:tc>
          <w:tcPr>
            <w:tcW w:w="4606" w:type="dxa"/>
          </w:tcPr>
          <w:p w:rsidR="00555BA5" w:rsidRPr="0005559D" w:rsidRDefault="00555BA5" w:rsidP="00C1225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Datum konce platnosti popisu</w:t>
            </w:r>
          </w:p>
        </w:tc>
        <w:tc>
          <w:tcPr>
            <w:tcW w:w="4862" w:type="dxa"/>
          </w:tcPr>
          <w:p w:rsidR="00555BA5" w:rsidRPr="0005559D" w:rsidRDefault="009B782A" w:rsidP="009B782A">
            <w:pPr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color w:val="000000"/>
                <w:sz w:val="22"/>
                <w:szCs w:val="22"/>
              </w:rPr>
              <w:t xml:space="preserve">Konec platnosti návodu není stanoven. </w:t>
            </w:r>
          </w:p>
        </w:tc>
      </w:tr>
    </w:tbl>
    <w:p w:rsidR="00F72BCF" w:rsidRDefault="00F72BCF" w:rsidP="00BE7BFA">
      <w:bookmarkStart w:id="0" w:name="_GoBack"/>
      <w:bookmarkEnd w:id="0"/>
    </w:p>
    <w:sectPr w:rsidR="00F72BCF" w:rsidSect="00C1225F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C65" w:rsidRDefault="00C94C65" w:rsidP="00077199">
      <w:r>
        <w:separator/>
      </w:r>
    </w:p>
  </w:endnote>
  <w:endnote w:type="continuationSeparator" w:id="0">
    <w:p w:rsidR="00C94C65" w:rsidRDefault="00C94C65" w:rsidP="0007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C65" w:rsidRDefault="00C94C65" w:rsidP="00077199">
      <w:r>
        <w:separator/>
      </w:r>
    </w:p>
  </w:footnote>
  <w:footnote w:type="continuationSeparator" w:id="0">
    <w:p w:rsidR="00C94C65" w:rsidRDefault="00C94C65" w:rsidP="000771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0548A"/>
    <w:multiLevelType w:val="multilevel"/>
    <w:tmpl w:val="D83E6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EF5C3A"/>
    <w:multiLevelType w:val="multilevel"/>
    <w:tmpl w:val="A86E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BA5"/>
    <w:rsid w:val="00036642"/>
    <w:rsid w:val="000727DF"/>
    <w:rsid w:val="000747DA"/>
    <w:rsid w:val="00077199"/>
    <w:rsid w:val="001651B5"/>
    <w:rsid w:val="00225B56"/>
    <w:rsid w:val="0027283B"/>
    <w:rsid w:val="003A3E5B"/>
    <w:rsid w:val="00473140"/>
    <w:rsid w:val="00555BA5"/>
    <w:rsid w:val="00673FCB"/>
    <w:rsid w:val="006E5F59"/>
    <w:rsid w:val="00756C3D"/>
    <w:rsid w:val="009B782A"/>
    <w:rsid w:val="009F2900"/>
    <w:rsid w:val="00AF3C7D"/>
    <w:rsid w:val="00BE7BFA"/>
    <w:rsid w:val="00C1225F"/>
    <w:rsid w:val="00C94C65"/>
    <w:rsid w:val="00CB6038"/>
    <w:rsid w:val="00D10861"/>
    <w:rsid w:val="00D951C5"/>
    <w:rsid w:val="00DD0215"/>
    <w:rsid w:val="00EB5D77"/>
    <w:rsid w:val="00F1029D"/>
    <w:rsid w:val="00F7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5BA5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555BA5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55BA5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5F5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5F59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771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7719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771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771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7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4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0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6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8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4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cr.cz/cs/Silnicni_doprava/Digitalni-tachograf/Digitalni-tachograf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5B11B-3AB1-4EA3-BEA0-F9FAD9A1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863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Links>
    <vt:vector size="12" baseType="variant">
      <vt:variant>
        <vt:i4>2162703</vt:i4>
      </vt:variant>
      <vt:variant>
        <vt:i4>3</vt:i4>
      </vt:variant>
      <vt:variant>
        <vt:i4>0</vt:i4>
      </vt:variant>
      <vt:variant>
        <vt:i4>5</vt:i4>
      </vt:variant>
      <vt:variant>
        <vt:lpwstr>http://www.mdcr.cz/cs/Silnicni_doprava/Digitalni-tachograf/Digitalni-tachograf.htm</vt:lpwstr>
      </vt:variant>
      <vt:variant>
        <vt:lpwstr/>
      </vt:variant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http://www.sternberk.eu/index_web.php?jazyk=cz&amp;sekce=urad&amp;kategorie_1=mestsky-urad&amp;kategorie_2=struktura&amp;kategorie_3=odbor-dopravy-a-silnicniho-hospodarstvi&amp;kategorie_4=forms_odsh&amp;id_dokumentu=4830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8</cp:revision>
  <cp:lastPrinted>2011-09-05T10:54:00Z</cp:lastPrinted>
  <dcterms:created xsi:type="dcterms:W3CDTF">2017-08-24T08:36:00Z</dcterms:created>
  <dcterms:modified xsi:type="dcterms:W3CDTF">2018-06-25T13:55:00Z</dcterms:modified>
</cp:coreProperties>
</file>