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0F372C" w:rsidP="00D603F4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Užití znaku města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0F372C" w:rsidP="00D603F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Podle Zákona o obcích mohou obce a jimi zřízené nebo založené složky a právnické osoby užívat znak</w:t>
            </w:r>
            <w:r w:rsidR="00D603F4">
              <w:rPr>
                <w:rFonts w:ascii="Arial Narrow" w:hAnsi="Arial Narrow"/>
                <w:sz w:val="22"/>
                <w:szCs w:val="22"/>
              </w:rPr>
              <w:t>, popř. logo</w:t>
            </w:r>
            <w:r>
              <w:rPr>
                <w:rFonts w:ascii="Arial Narrow" w:hAnsi="Arial Narrow"/>
                <w:sz w:val="22"/>
                <w:szCs w:val="22"/>
              </w:rPr>
              <w:t xml:space="preserve"> obce. Jiné subjekty mohou užívat znak obce jen s jejím souhlasem.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může podat kterákoli fyzická nebo právnická osoba.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D10D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Pr="0005559D" w:rsidRDefault="0032061E" w:rsidP="0032061E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Písemnou ž</w:t>
            </w:r>
            <w:r w:rsidR="00F2144A">
              <w:rPr>
                <w:rFonts w:ascii="Arial Narrow" w:hAnsi="Arial Narrow"/>
                <w:sz w:val="22"/>
                <w:szCs w:val="22"/>
              </w:rPr>
              <w:t>ádost můžete podat na odboru školství a kultury Městského úřadu Šternberk. Žádost musí být podána s dostatečným časovým předstihem</w:t>
            </w:r>
            <w:r w:rsidR="00D603F4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D603F4" w:rsidRPr="00D603F4">
              <w:rPr>
                <w:rFonts w:ascii="Arial Narrow" w:hAnsi="Arial Narrow"/>
                <w:sz w:val="22"/>
                <w:szCs w:val="22"/>
              </w:rPr>
              <w:t xml:space="preserve">lhůta pro vyřízení žádosti se řídí termíny </w:t>
            </w:r>
            <w:r w:rsidR="00D603F4">
              <w:rPr>
                <w:rFonts w:ascii="Arial Narrow" w:hAnsi="Arial Narrow"/>
                <w:sz w:val="22"/>
                <w:szCs w:val="22"/>
              </w:rPr>
              <w:t>schůzí</w:t>
            </w:r>
            <w:r w:rsidR="00D603F4" w:rsidRPr="00D603F4">
              <w:rPr>
                <w:rFonts w:ascii="Arial Narrow" w:hAnsi="Arial Narrow"/>
                <w:sz w:val="22"/>
                <w:szCs w:val="22"/>
              </w:rPr>
              <w:t xml:space="preserve"> rady města.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D603F4" w:rsidRDefault="00D603F4" w:rsidP="00D603F4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603F4">
              <w:rPr>
                <w:rFonts w:ascii="Arial Narrow" w:hAnsi="Arial Narrow" w:cstheme="minorHAnsi"/>
                <w:sz w:val="22"/>
                <w:szCs w:val="22"/>
              </w:rPr>
              <w:t>Z</w:t>
            </w:r>
            <w:r w:rsidR="0032061E">
              <w:rPr>
                <w:rFonts w:ascii="Arial Narrow" w:hAnsi="Arial Narrow" w:cstheme="minorHAnsi"/>
                <w:sz w:val="22"/>
                <w:szCs w:val="22"/>
              </w:rPr>
              <w:t>e</w:t>
            </w:r>
            <w:r w:rsidRPr="00D603F4">
              <w:rPr>
                <w:rFonts w:ascii="Arial Narrow" w:hAnsi="Arial Narrow" w:cstheme="minorHAnsi"/>
                <w:sz w:val="22"/>
                <w:szCs w:val="22"/>
              </w:rPr>
              <w:t xml:space="preserve"> žádosti musí být patrné, kdo ji podává (adresa žadatele, telefonické spojení, případně fax, e-mail), k jaké příležitosti či účelu chce znak nebo logo použít a v jakém časovém období, jak bude znak použit a v jakém provedení.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DA1933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F372C">
              <w:rPr>
                <w:rFonts w:ascii="Arial Narrow" w:hAnsi="Arial Narrow"/>
                <w:sz w:val="22"/>
                <w:szCs w:val="22"/>
              </w:rPr>
              <w:t>Formulář není stanoven.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32061E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Poplatky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603F4" w:rsidRPr="0005559D" w:rsidTr="0005559D">
        <w:tc>
          <w:tcPr>
            <w:tcW w:w="4606" w:type="dxa"/>
          </w:tcPr>
          <w:p w:rsidR="00D603F4" w:rsidRPr="0005559D" w:rsidRDefault="00D603F4" w:rsidP="00D10D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D603F4" w:rsidRPr="0005559D" w:rsidRDefault="00D603F4" w:rsidP="00CD73F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Tuto situaci lze řešit prostřednictvím elektronické pošty (e-mailem na adrese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vyjidakova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@sternberk.cz)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D603F4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Grafická předloha materiálu, ve kterém má být znak města použit</w:t>
            </w:r>
          </w:p>
        </w:tc>
      </w:tr>
      <w:tr w:rsidR="0085416B" w:rsidRPr="00F2144A" w:rsidTr="0005559D">
        <w:tc>
          <w:tcPr>
            <w:tcW w:w="4606" w:type="dxa"/>
          </w:tcPr>
          <w:p w:rsidR="0085416B" w:rsidRPr="00F2144A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F2144A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D603F4" w:rsidRDefault="00D603F4" w:rsidP="00D603F4">
            <w:pPr>
              <w:rPr>
                <w:rFonts w:ascii="Arial Narrow" w:hAnsi="Arial Narrow"/>
                <w:color w:val="C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Pr="00D603F4">
              <w:rPr>
                <w:rFonts w:ascii="Arial Narrow" w:hAnsi="Arial Narrow"/>
                <w:sz w:val="22"/>
                <w:szCs w:val="22"/>
              </w:rPr>
              <w:t>ákon č. 128/2000 Sb., o obcích (obecní zřízení), ve znění pozdějších předpisů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 životní situaci se nevztahují obecné předpisy o správním řízení.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C74B2D" w:rsidRPr="00D603F4" w:rsidRDefault="00D603F4" w:rsidP="00D603F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D603F4">
              <w:rPr>
                <w:rFonts w:ascii="Arial Narrow" w:hAnsi="Arial Narrow"/>
                <w:sz w:val="22"/>
                <w:szCs w:val="22"/>
              </w:rPr>
              <w:t xml:space="preserve"> užívání vlajky obce nutný souhlas obce. 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41708A">
              <w:rPr>
                <w:rFonts w:ascii="Arial Narrow" w:hAnsi="Arial Narrow"/>
                <w:sz w:val="22"/>
                <w:szCs w:val="22"/>
              </w:rPr>
              <w:t>Mgr. Jana Kameníčková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5. 9. 2011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5. 9. 2011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návodu není stanoven.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6C4466"/>
    <w:multiLevelType w:val="hybridMultilevel"/>
    <w:tmpl w:val="7F729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4314B"/>
    <w:rsid w:val="0005559D"/>
    <w:rsid w:val="000C6F13"/>
    <w:rsid w:val="000F372C"/>
    <w:rsid w:val="0010210F"/>
    <w:rsid w:val="00161CF3"/>
    <w:rsid w:val="00164D93"/>
    <w:rsid w:val="001724DB"/>
    <w:rsid w:val="0032061E"/>
    <w:rsid w:val="003A0E4D"/>
    <w:rsid w:val="00401C8D"/>
    <w:rsid w:val="00463337"/>
    <w:rsid w:val="004D5E94"/>
    <w:rsid w:val="00500595"/>
    <w:rsid w:val="005F3161"/>
    <w:rsid w:val="00673FD1"/>
    <w:rsid w:val="006B3781"/>
    <w:rsid w:val="00752105"/>
    <w:rsid w:val="00840389"/>
    <w:rsid w:val="0085416B"/>
    <w:rsid w:val="00896478"/>
    <w:rsid w:val="008D491B"/>
    <w:rsid w:val="00A21CFF"/>
    <w:rsid w:val="00A41B03"/>
    <w:rsid w:val="00AF6B29"/>
    <w:rsid w:val="00B22586"/>
    <w:rsid w:val="00B37215"/>
    <w:rsid w:val="00C74B2D"/>
    <w:rsid w:val="00C83508"/>
    <w:rsid w:val="00D03E6D"/>
    <w:rsid w:val="00D10D2F"/>
    <w:rsid w:val="00D340C9"/>
    <w:rsid w:val="00D603F4"/>
    <w:rsid w:val="00DA1933"/>
    <w:rsid w:val="00E4253F"/>
    <w:rsid w:val="00F2144A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74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1827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2</cp:revision>
  <dcterms:created xsi:type="dcterms:W3CDTF">2011-09-12T11:13:00Z</dcterms:created>
  <dcterms:modified xsi:type="dcterms:W3CDTF">2011-09-12T11:13:00Z</dcterms:modified>
</cp:coreProperties>
</file>